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B6C87" w14:textId="7FBC78CD" w:rsidR="00676CDA" w:rsidRPr="00536365" w:rsidRDefault="00000000">
      <w:pPr>
        <w:pStyle w:val="Heading1"/>
        <w:rPr>
          <w:sz w:val="36"/>
          <w:szCs w:val="36"/>
          <w:u w:val="single"/>
        </w:rPr>
      </w:pPr>
      <w:r w:rsidRPr="00536365">
        <w:rPr>
          <w:sz w:val="36"/>
          <w:szCs w:val="36"/>
          <w:u w:val="single"/>
        </w:rPr>
        <w:t>Section-by-Section Guidance: El Salvador Alphanumeric Sender ID Registration Form</w:t>
      </w:r>
    </w:p>
    <w:p w14:paraId="18062893" w14:textId="77777777" w:rsidR="00C84EBC" w:rsidRDefault="00C84EBC" w:rsidP="00C84EBC">
      <w:pPr>
        <w:pStyle w:val="Heading3"/>
        <w:spacing w:before="280" w:after="80"/>
      </w:pPr>
      <w:r>
        <w:rPr>
          <w:rFonts w:ascii="Arial" w:hAnsi="Arial" w:cs="Arial"/>
          <w:color w:val="000000"/>
          <w:sz w:val="26"/>
          <w:szCs w:val="26"/>
        </w:rPr>
        <w:t>A. Program Brief header and Brand Owner’s Letterhead</w:t>
      </w:r>
    </w:p>
    <w:p w14:paraId="3F4F52C3" w14:textId="104CDBEA" w:rsidR="00C84EBC" w:rsidRDefault="00C84EBC" w:rsidP="00C84EBC">
      <w:pPr>
        <w:pStyle w:val="NormalWeb"/>
        <w:spacing w:before="240" w:beforeAutospacing="0" w:after="240" w:afterAutospacing="0"/>
      </w:pPr>
      <w:r>
        <w:rPr>
          <w:rFonts w:ascii="Arial" w:hAnsi="Arial" w:cs="Arial"/>
          <w:color w:val="000000"/>
          <w:sz w:val="22"/>
          <w:szCs w:val="22"/>
        </w:rPr>
        <w:t xml:space="preserve">At the top of the form, you will see a note like: </w:t>
      </w:r>
      <w:r>
        <w:rPr>
          <w:rFonts w:ascii="Arial" w:hAnsi="Arial" w:cs="Arial"/>
          <w:b/>
          <w:bCs/>
          <w:i/>
          <w:iCs/>
          <w:color w:val="000000"/>
          <w:sz w:val="22"/>
          <w:szCs w:val="22"/>
        </w:rPr>
        <w:t>“Brand Owner’s Letter Head”</w:t>
      </w:r>
    </w:p>
    <w:p w14:paraId="6126E7F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do:</w:t>
      </w:r>
    </w:p>
    <w:p w14:paraId="2C9EDD5B" w14:textId="77777777" w:rsidR="00C84EBC" w:rsidRDefault="00C84EBC" w:rsidP="00C84EBC">
      <w:pPr>
        <w:pStyle w:val="NormalWeb"/>
        <w:numPr>
          <w:ilvl w:val="0"/>
          <w:numId w:val="1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Print or paste the form on your </w:t>
      </w:r>
      <w:r>
        <w:rPr>
          <w:rFonts w:ascii="Arial" w:hAnsi="Arial" w:cs="Arial"/>
          <w:b/>
          <w:bCs/>
          <w:color w:val="000000"/>
          <w:sz w:val="22"/>
          <w:szCs w:val="22"/>
        </w:rPr>
        <w:t>official company letterhead</w:t>
      </w:r>
      <w:r>
        <w:rPr>
          <w:rFonts w:ascii="Arial" w:hAnsi="Arial" w:cs="Arial"/>
          <w:color w:val="000000"/>
          <w:sz w:val="22"/>
          <w:szCs w:val="22"/>
        </w:rPr>
        <w:t>, or:</w:t>
      </w:r>
    </w:p>
    <w:p w14:paraId="659EBCFB" w14:textId="77777777" w:rsidR="00C84EBC" w:rsidRDefault="00C84EBC" w:rsidP="00C84EBC">
      <w:pPr>
        <w:pStyle w:val="NormalWeb"/>
        <w:numPr>
          <w:ilvl w:val="1"/>
          <w:numId w:val="1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Add your </w:t>
      </w:r>
      <w:r>
        <w:rPr>
          <w:rFonts w:ascii="Arial" w:hAnsi="Arial" w:cs="Arial"/>
          <w:b/>
          <w:bCs/>
          <w:color w:val="000000"/>
          <w:sz w:val="22"/>
          <w:szCs w:val="22"/>
        </w:rPr>
        <w:t>company logo</w:t>
      </w:r>
      <w:r>
        <w:rPr>
          <w:rFonts w:ascii="Arial" w:hAnsi="Arial" w:cs="Arial"/>
          <w:color w:val="000000"/>
          <w:sz w:val="22"/>
          <w:szCs w:val="22"/>
        </w:rPr>
        <w:t xml:space="preserve"> and </w:t>
      </w:r>
      <w:r>
        <w:rPr>
          <w:rFonts w:ascii="Arial" w:hAnsi="Arial" w:cs="Arial"/>
          <w:b/>
          <w:bCs/>
          <w:color w:val="000000"/>
          <w:sz w:val="22"/>
          <w:szCs w:val="22"/>
        </w:rPr>
        <w:t>full registered address</w:t>
      </w:r>
      <w:r>
        <w:rPr>
          <w:rFonts w:ascii="Arial" w:hAnsi="Arial" w:cs="Arial"/>
          <w:color w:val="000000"/>
          <w:sz w:val="22"/>
          <w:szCs w:val="22"/>
        </w:rPr>
        <w:t xml:space="preserve"> at the top of the document.</w:t>
      </w:r>
    </w:p>
    <w:p w14:paraId="15C4C99F" w14:textId="1C9E38C0" w:rsidR="00C84EBC" w:rsidRDefault="00C84EBC" w:rsidP="00C84EBC">
      <w:pPr>
        <w:pStyle w:val="NormalWeb"/>
        <w:numPr>
          <w:ilvl w:val="0"/>
          <w:numId w:val="1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Ensure the legal company name matches your other KYC documents.</w:t>
      </w:r>
    </w:p>
    <w:p w14:paraId="39778379"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38FB80F7" w14:textId="305B137E" w:rsidR="00C84EBC" w:rsidRDefault="00C84EBC" w:rsidP="00C84EBC">
      <w:pPr>
        <w:pStyle w:val="NormalWeb"/>
        <w:numPr>
          <w:ilvl w:val="0"/>
          <w:numId w:val="1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your company does not use special letterhead, ensure at least:</w:t>
      </w:r>
    </w:p>
    <w:p w14:paraId="238F4C90" w14:textId="77777777" w:rsidR="00C84EBC" w:rsidRDefault="00C84EBC" w:rsidP="00C84EB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name</w:t>
      </w:r>
    </w:p>
    <w:p w14:paraId="4B78F911" w14:textId="77777777" w:rsidR="00C84EBC" w:rsidRDefault="00C84EBC" w:rsidP="00C84EBC">
      <w:pPr>
        <w:pStyle w:val="NormalWeb"/>
        <w:numPr>
          <w:ilvl w:val="1"/>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Registered address</w:t>
      </w:r>
    </w:p>
    <w:p w14:paraId="7AF7E953" w14:textId="0D916BBA" w:rsidR="00C84EBC" w:rsidRDefault="00C84EBC" w:rsidP="00C84EBC">
      <w:pPr>
        <w:pStyle w:val="NormalWeb"/>
        <w:numPr>
          <w:ilvl w:val="1"/>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Company logo (if available)</w:t>
      </w:r>
      <w:r>
        <w:rPr>
          <w:rFonts w:ascii="Arial" w:hAnsi="Arial" w:cs="Arial"/>
          <w:color w:val="000000"/>
          <w:sz w:val="22"/>
          <w:szCs w:val="22"/>
        </w:rPr>
        <w:br/>
        <w:t xml:space="preserve"> are clearly visible at the top.</w:t>
      </w:r>
    </w:p>
    <w:p w14:paraId="13BF016D" w14:textId="77777777" w:rsidR="00C84EBC" w:rsidRDefault="00706244" w:rsidP="00C84EBC">
      <w:pPr>
        <w:rPr>
          <w:rFonts w:ascii="Times New Roman" w:hAnsi="Times New Roman" w:cs="Times New Roman"/>
          <w:sz w:val="24"/>
          <w:szCs w:val="24"/>
        </w:rPr>
      </w:pPr>
      <w:r>
        <w:rPr>
          <w:noProof/>
        </w:rPr>
        <w:pict w14:anchorId="6F8CD9F8">
          <v:rect id="_x0000_i1040" alt="" style="width:413.4pt;height:.05pt;mso-width-percent:0;mso-height-percent:0;mso-width-percent:0;mso-height-percent:0" o:hrpct="916" o:hralign="center" o:hrstd="t" o:hr="t" fillcolor="#a0a0a0" stroked="f"/>
        </w:pict>
      </w:r>
    </w:p>
    <w:p w14:paraId="21A67835" w14:textId="77777777" w:rsidR="00C84EBC" w:rsidRDefault="00C84EBC" w:rsidP="00C84EBC">
      <w:pPr>
        <w:pStyle w:val="Heading2"/>
        <w:spacing w:before="360" w:after="80"/>
      </w:pPr>
      <w:r>
        <w:rPr>
          <w:rFonts w:ascii="Arial" w:hAnsi="Arial" w:cs="Arial"/>
          <w:color w:val="000000"/>
          <w:sz w:val="34"/>
          <w:szCs w:val="34"/>
        </w:rPr>
        <w:t>1. Short Code / Long Number / Alphanumeric Information</w:t>
      </w:r>
    </w:p>
    <w:p w14:paraId="0A5E5948" w14:textId="77777777" w:rsidR="00C84EBC" w:rsidRDefault="00C84EBC" w:rsidP="00C84EBC">
      <w:pPr>
        <w:pStyle w:val="NormalWeb"/>
        <w:spacing w:before="240" w:beforeAutospacing="0" w:after="240" w:afterAutospacing="0"/>
      </w:pPr>
      <w:r>
        <w:rPr>
          <w:rFonts w:ascii="Arial" w:hAnsi="Arial" w:cs="Arial"/>
          <w:color w:val="000000"/>
          <w:sz w:val="22"/>
          <w:szCs w:val="22"/>
        </w:rPr>
        <w:t>This section defines what you want to use and basic program information.</w:t>
      </w:r>
    </w:p>
    <w:p w14:paraId="6093D255" w14:textId="77777777" w:rsidR="00C84EBC" w:rsidRDefault="00C84EBC" w:rsidP="00C84EBC">
      <w:pPr>
        <w:pStyle w:val="NormalWeb"/>
        <w:spacing w:before="240" w:beforeAutospacing="0" w:after="240" w:afterAutospacing="0"/>
      </w:pPr>
      <w:r>
        <w:rPr>
          <w:rFonts w:ascii="Arial" w:hAnsi="Arial" w:cs="Arial"/>
          <w:color w:val="000000"/>
          <w:sz w:val="22"/>
          <w:szCs w:val="22"/>
        </w:rPr>
        <w:t>Fields include:</w:t>
      </w:r>
    </w:p>
    <w:p w14:paraId="21F8E30B" w14:textId="4A04B716" w:rsidR="00C84EBC" w:rsidRDefault="00C84EBC" w:rsidP="0053337D">
      <w:pPr>
        <w:pStyle w:val="NormalWeb"/>
        <w:numPr>
          <w:ilvl w:val="0"/>
          <w:numId w:val="60"/>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Short Code / Long Number / Alphanumeric*</w:t>
      </w:r>
    </w:p>
    <w:p w14:paraId="642AE081" w14:textId="634786A1"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Submission Date</w:t>
      </w:r>
    </w:p>
    <w:p w14:paraId="5BF3A7F4" w14:textId="7A9E3749"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Program Name*</w:t>
      </w:r>
    </w:p>
    <w:p w14:paraId="2D7F157B" w14:textId="1C21430C"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Targeted Launch Date</w:t>
      </w:r>
    </w:p>
    <w:p w14:paraId="7F67E15A" w14:textId="37EE00C5"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WEB and/or WAP URL</w:t>
      </w:r>
    </w:p>
    <w:p w14:paraId="4F3D3973" w14:textId="60512ECB"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End Date or Ongoing</w:t>
      </w:r>
    </w:p>
    <w:p w14:paraId="7AD1BF13" w14:textId="47CC4FA7"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T&amp;C URL</w:t>
      </w:r>
    </w:p>
    <w:p w14:paraId="5B9C34FC" w14:textId="40553794" w:rsidR="00C84EBC" w:rsidRDefault="00C84EBC" w:rsidP="0053337D">
      <w:pPr>
        <w:pStyle w:val="NormalWeb"/>
        <w:numPr>
          <w:ilvl w:val="0"/>
          <w:numId w:val="60"/>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Short Code Type (“X” all that apply)</w:t>
      </w:r>
    </w:p>
    <w:p w14:paraId="12A995C5" w14:textId="77777777" w:rsidR="00C84EBC" w:rsidRDefault="00C84EBC" w:rsidP="0053337D">
      <w:pPr>
        <w:pStyle w:val="NormalWeb"/>
        <w:numPr>
          <w:ilvl w:val="0"/>
          <w:numId w:val="60"/>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Message Type (“X” all that apply)</w:t>
      </w:r>
      <w:r>
        <w:rPr>
          <w:rFonts w:ascii="Arial" w:hAnsi="Arial" w:cs="Arial"/>
          <w:b/>
          <w:bCs/>
          <w:color w:val="000000"/>
          <w:sz w:val="22"/>
          <w:szCs w:val="22"/>
        </w:rPr>
        <w:br/>
      </w:r>
      <w:r>
        <w:rPr>
          <w:rFonts w:ascii="Arial" w:hAnsi="Arial" w:cs="Arial"/>
          <w:b/>
          <w:bCs/>
          <w:color w:val="000000"/>
          <w:sz w:val="22"/>
          <w:szCs w:val="22"/>
        </w:rPr>
        <w:br/>
      </w:r>
    </w:p>
    <w:p w14:paraId="0EE36177" w14:textId="77777777" w:rsidR="00C84EBC" w:rsidRDefault="00C84EBC" w:rsidP="00C84EBC">
      <w:pPr>
        <w:pStyle w:val="Heading3"/>
        <w:spacing w:before="280" w:after="80"/>
        <w:rPr>
          <w:rFonts w:ascii="Times New Roman" w:hAnsi="Times New Roman" w:cs="Times New Roman"/>
          <w:color w:val="auto"/>
          <w:sz w:val="27"/>
          <w:szCs w:val="27"/>
        </w:rPr>
      </w:pPr>
      <w:r>
        <w:rPr>
          <w:rFonts w:ascii="Arial" w:hAnsi="Arial" w:cs="Arial"/>
          <w:color w:val="000000"/>
          <w:sz w:val="26"/>
          <w:szCs w:val="26"/>
        </w:rPr>
        <w:lastRenderedPageBreak/>
        <w:t>1.1 Short Code / Long Number / Alphanumeric*</w:t>
      </w:r>
    </w:p>
    <w:p w14:paraId="441EBCDD"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6A4051AF" w14:textId="1636E050" w:rsidR="00C84EBC" w:rsidRDefault="00C84EBC" w:rsidP="00C84EBC">
      <w:pPr>
        <w:pStyle w:val="NormalWeb"/>
        <w:numPr>
          <w:ilvl w:val="0"/>
          <w:numId w:val="1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Enter the </w:t>
      </w:r>
      <w:r>
        <w:rPr>
          <w:rFonts w:ascii="Arial" w:hAnsi="Arial" w:cs="Arial"/>
          <w:b/>
          <w:bCs/>
          <w:color w:val="000000"/>
          <w:sz w:val="22"/>
          <w:szCs w:val="22"/>
        </w:rPr>
        <w:t xml:space="preserve">exact Sender ID </w:t>
      </w:r>
      <w:r>
        <w:rPr>
          <w:rFonts w:ascii="Arial" w:hAnsi="Arial" w:cs="Arial"/>
          <w:color w:val="000000"/>
          <w:sz w:val="22"/>
          <w:szCs w:val="22"/>
        </w:rPr>
        <w:t>that will be used, for example:</w:t>
      </w:r>
    </w:p>
    <w:p w14:paraId="408A99E4" w14:textId="3358BCAA" w:rsidR="00C84EBC" w:rsidRDefault="00C84EBC" w:rsidP="00C84EBC">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Alphanumeric: </w:t>
      </w:r>
      <w:r>
        <w:rPr>
          <w:rFonts w:ascii="Roboto Mono" w:hAnsi="Roboto Mono" w:cs="Arial"/>
          <w:color w:val="188038"/>
          <w:sz w:val="22"/>
          <w:szCs w:val="22"/>
        </w:rPr>
        <w:t>YourBrand</w:t>
      </w:r>
    </w:p>
    <w:p w14:paraId="203E8836" w14:textId="405DBC4E" w:rsidR="00C84EBC" w:rsidRDefault="00C84EBC" w:rsidP="00C84EBC">
      <w:pPr>
        <w:pStyle w:val="NormalWeb"/>
        <w:numPr>
          <w:ilvl w:val="0"/>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you are registering </w:t>
      </w:r>
      <w:r>
        <w:rPr>
          <w:rFonts w:ascii="Arial" w:hAnsi="Arial" w:cs="Arial"/>
          <w:b/>
          <w:bCs/>
          <w:color w:val="000000"/>
          <w:sz w:val="22"/>
          <w:szCs w:val="22"/>
        </w:rPr>
        <w:t>multiple Sender IDs</w:t>
      </w:r>
      <w:r>
        <w:rPr>
          <w:rFonts w:ascii="Arial" w:hAnsi="Arial" w:cs="Arial"/>
          <w:color w:val="000000"/>
          <w:sz w:val="22"/>
          <w:szCs w:val="22"/>
        </w:rPr>
        <w:t xml:space="preserve"> at once:</w:t>
      </w:r>
    </w:p>
    <w:p w14:paraId="19FC44EE" w14:textId="46EDF337" w:rsidR="00C84EBC" w:rsidRDefault="00C84EBC" w:rsidP="00C84EBC">
      <w:pPr>
        <w:pStyle w:val="NormalWeb"/>
        <w:numPr>
          <w:ilvl w:val="1"/>
          <w:numId w:val="1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You may see a note like:</w:t>
      </w:r>
      <w:r>
        <w:rPr>
          <w:rFonts w:ascii="Arial" w:hAnsi="Arial" w:cs="Arial"/>
          <w:color w:val="000000"/>
          <w:sz w:val="22"/>
          <w:szCs w:val="22"/>
        </w:rPr>
        <w:br/>
        <w:t xml:space="preserve"> </w:t>
      </w:r>
      <w:r>
        <w:rPr>
          <w:rFonts w:ascii="Arial" w:hAnsi="Arial" w:cs="Arial"/>
          <w:i/>
          <w:iCs/>
          <w:color w:val="000000"/>
          <w:sz w:val="22"/>
          <w:szCs w:val="22"/>
        </w:rPr>
        <w:t>“In case the list is too long please in the field ‘Short Code / Long Number / Alphanumeric’ put ‘See Annex’ and add all the SIDs at the end of this file.”</w:t>
      </w:r>
    </w:p>
    <w:p w14:paraId="7DED129C" w14:textId="3D1014BF" w:rsidR="00C84EBC" w:rsidRDefault="00C84EBC" w:rsidP="00C84EBC">
      <w:pPr>
        <w:pStyle w:val="NormalWeb"/>
        <w:numPr>
          <w:ilvl w:val="1"/>
          <w:numId w:val="1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In this case, write </w:t>
      </w:r>
      <w:r>
        <w:rPr>
          <w:rFonts w:ascii="Arial" w:hAnsi="Arial" w:cs="Arial"/>
          <w:b/>
          <w:bCs/>
          <w:color w:val="000000"/>
          <w:sz w:val="22"/>
          <w:szCs w:val="22"/>
        </w:rPr>
        <w:t>“See Annex”</w:t>
      </w:r>
      <w:r>
        <w:rPr>
          <w:rFonts w:ascii="Arial" w:hAnsi="Arial" w:cs="Arial"/>
          <w:color w:val="000000"/>
          <w:sz w:val="22"/>
          <w:szCs w:val="22"/>
        </w:rPr>
        <w:t xml:space="preserve"> in this field and add a separate </w:t>
      </w:r>
      <w:r>
        <w:rPr>
          <w:rFonts w:ascii="Arial" w:hAnsi="Arial" w:cs="Arial"/>
          <w:b/>
          <w:bCs/>
          <w:color w:val="000000"/>
          <w:sz w:val="22"/>
          <w:szCs w:val="22"/>
        </w:rPr>
        <w:t>Annex</w:t>
      </w:r>
      <w:r>
        <w:rPr>
          <w:rFonts w:ascii="Arial" w:hAnsi="Arial" w:cs="Arial"/>
          <w:color w:val="000000"/>
          <w:sz w:val="22"/>
          <w:szCs w:val="22"/>
        </w:rPr>
        <w:t xml:space="preserve"> at the end listing all Sender IDs.</w:t>
      </w:r>
    </w:p>
    <w:p w14:paraId="0AEFD4B3"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2DBF8B67" w14:textId="7C1AB83D" w:rsidR="00C84EBC" w:rsidRDefault="00C84EBC" w:rsidP="00C84EBC">
      <w:pPr>
        <w:pStyle w:val="NormalWeb"/>
        <w:numPr>
          <w:ilvl w:val="0"/>
          <w:numId w:val="1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If you are only using an alphanumeric Sender ID (no short code or long number), simply fill the alphanumeric Sender ID and leave the short code / long number out.</w:t>
      </w:r>
    </w:p>
    <w:p w14:paraId="2853C6FC" w14:textId="77777777" w:rsidR="00C84EBC" w:rsidRDefault="00706244" w:rsidP="00C84EBC">
      <w:pPr>
        <w:rPr>
          <w:rFonts w:ascii="Times New Roman" w:hAnsi="Times New Roman" w:cs="Times New Roman"/>
          <w:sz w:val="24"/>
          <w:szCs w:val="24"/>
        </w:rPr>
      </w:pPr>
      <w:r>
        <w:rPr>
          <w:noProof/>
        </w:rPr>
        <w:pict w14:anchorId="348F4491">
          <v:rect id="_x0000_i1039" alt="" style="width:413.4pt;height:.05pt;mso-width-percent:0;mso-height-percent:0;mso-width-percent:0;mso-height-percent:0" o:hrpct="916" o:hralign="center" o:hrstd="t" o:hr="t" fillcolor="#a0a0a0" stroked="f"/>
        </w:pict>
      </w:r>
    </w:p>
    <w:p w14:paraId="31057FD9" w14:textId="77777777" w:rsidR="00C84EBC" w:rsidRDefault="00C84EBC" w:rsidP="00C84EBC">
      <w:pPr>
        <w:pStyle w:val="Heading3"/>
        <w:spacing w:before="280" w:after="80"/>
      </w:pPr>
      <w:r>
        <w:rPr>
          <w:rFonts w:ascii="Arial" w:hAnsi="Arial" w:cs="Arial"/>
          <w:color w:val="000000"/>
          <w:sz w:val="26"/>
          <w:szCs w:val="26"/>
        </w:rPr>
        <w:t>1.2 Submission Date</w:t>
      </w:r>
    </w:p>
    <w:p w14:paraId="3B067A8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2986172" w14:textId="77777777" w:rsidR="00C84EBC" w:rsidRDefault="00C84EBC" w:rsidP="00C84EBC">
      <w:pPr>
        <w:pStyle w:val="NormalWeb"/>
        <w:numPr>
          <w:ilvl w:val="0"/>
          <w:numId w:val="15"/>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The date when you are completing/submitting the form to Twilio (e.g., </w:t>
      </w:r>
      <w:r>
        <w:rPr>
          <w:rFonts w:ascii="Roboto Mono" w:hAnsi="Roboto Mono" w:cs="Arial"/>
          <w:color w:val="188038"/>
          <w:sz w:val="22"/>
          <w:szCs w:val="22"/>
        </w:rPr>
        <w:t>01.10.2025</w:t>
      </w:r>
      <w:r>
        <w:rPr>
          <w:rFonts w:ascii="Arial" w:hAnsi="Arial" w:cs="Arial"/>
          <w:color w:val="000000"/>
          <w:sz w:val="22"/>
          <w:szCs w:val="22"/>
        </w:rPr>
        <w:t>).</w:t>
      </w:r>
    </w:p>
    <w:p w14:paraId="2ADF0D4F"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4A0E60B3" w14:textId="2B620F36" w:rsidR="00C84EBC" w:rsidRDefault="00C84EBC" w:rsidP="00C84EBC">
      <w:pPr>
        <w:pStyle w:val="NormalWeb"/>
        <w:numPr>
          <w:ilvl w:val="0"/>
          <w:numId w:val="16"/>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should </w:t>
      </w:r>
      <w:r>
        <w:rPr>
          <w:rFonts w:ascii="Arial" w:hAnsi="Arial" w:cs="Arial"/>
          <w:b/>
          <w:bCs/>
          <w:color w:val="000000"/>
          <w:sz w:val="22"/>
          <w:szCs w:val="22"/>
        </w:rPr>
        <w:t>always be filled</w:t>
      </w:r>
      <w:r>
        <w:rPr>
          <w:rFonts w:ascii="Arial" w:hAnsi="Arial" w:cs="Arial"/>
          <w:color w:val="000000"/>
          <w:sz w:val="22"/>
          <w:szCs w:val="22"/>
        </w:rPr>
        <w:t>. Do not leave it blank.</w:t>
      </w:r>
    </w:p>
    <w:p w14:paraId="24A08B12" w14:textId="77777777" w:rsidR="00C84EBC" w:rsidRDefault="00706244" w:rsidP="00C84EBC">
      <w:pPr>
        <w:rPr>
          <w:rFonts w:ascii="Times New Roman" w:hAnsi="Times New Roman" w:cs="Times New Roman"/>
          <w:sz w:val="24"/>
          <w:szCs w:val="24"/>
        </w:rPr>
      </w:pPr>
      <w:r>
        <w:rPr>
          <w:noProof/>
        </w:rPr>
        <w:pict w14:anchorId="3E825A82">
          <v:rect id="_x0000_i1038" alt="" style="width:413.4pt;height:.05pt;mso-width-percent:0;mso-height-percent:0;mso-width-percent:0;mso-height-percent:0" o:hrpct="916" o:hralign="center" o:hrstd="t" o:hr="t" fillcolor="#a0a0a0" stroked="f"/>
        </w:pict>
      </w:r>
    </w:p>
    <w:p w14:paraId="3E03F56D" w14:textId="77777777" w:rsidR="00C84EBC" w:rsidRDefault="00C84EBC" w:rsidP="00C84EBC">
      <w:pPr>
        <w:pStyle w:val="Heading3"/>
        <w:spacing w:before="280" w:after="80"/>
      </w:pPr>
      <w:r>
        <w:rPr>
          <w:rFonts w:ascii="Arial" w:hAnsi="Arial" w:cs="Arial"/>
          <w:color w:val="000000"/>
          <w:sz w:val="26"/>
          <w:szCs w:val="26"/>
        </w:rPr>
        <w:t>1.3 Program Name*</w:t>
      </w:r>
    </w:p>
    <w:p w14:paraId="38EB1FCE"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2F2FE712" w14:textId="33B60C7F" w:rsidR="00C84EBC" w:rsidRDefault="00C84EBC" w:rsidP="00C84EBC">
      <w:pPr>
        <w:pStyle w:val="NormalWeb"/>
        <w:numPr>
          <w:ilvl w:val="0"/>
          <w:numId w:val="1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 clear name that describes the program, for example:</w:t>
      </w:r>
    </w:p>
    <w:p w14:paraId="5BC07115" w14:textId="23A28C65" w:rsidR="00C84EBC" w:rsidRDefault="00C84EBC" w:rsidP="00C84EBC">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YourBrand OTP Alerts</w:t>
      </w:r>
    </w:p>
    <w:p w14:paraId="00BF20C7" w14:textId="07D89750" w:rsidR="00C84EBC" w:rsidRDefault="00C84EBC" w:rsidP="00C84EBC">
      <w:pPr>
        <w:pStyle w:val="NormalWeb"/>
        <w:numPr>
          <w:ilvl w:val="1"/>
          <w:numId w:val="17"/>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YourBrand Account Notifications</w:t>
      </w:r>
    </w:p>
    <w:p w14:paraId="3F592638" w14:textId="553090E9" w:rsidR="00C84EBC" w:rsidRDefault="00C84EBC" w:rsidP="00C84EBC">
      <w:pPr>
        <w:pStyle w:val="NormalWeb"/>
        <w:numPr>
          <w:ilvl w:val="1"/>
          <w:numId w:val="17"/>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YourBrand Promo Campaign</w:t>
      </w:r>
    </w:p>
    <w:p w14:paraId="5A1C0776" w14:textId="77777777" w:rsidR="00C84EBC" w:rsidRDefault="00C84EBC" w:rsidP="00C84EBC">
      <w:pPr>
        <w:pStyle w:val="NormalWeb"/>
        <w:spacing w:before="240" w:beforeAutospacing="0" w:after="240" w:afterAutospacing="0"/>
      </w:pPr>
      <w:r>
        <w:rPr>
          <w:rFonts w:ascii="Arial" w:hAnsi="Arial" w:cs="Arial"/>
          <w:b/>
          <w:bCs/>
          <w:color w:val="000000"/>
          <w:sz w:val="22"/>
          <w:szCs w:val="22"/>
        </w:rPr>
        <w:t>Tips:</w:t>
      </w:r>
    </w:p>
    <w:p w14:paraId="00572C5D" w14:textId="77777777" w:rsidR="00C84EBC" w:rsidRDefault="00C84EBC" w:rsidP="00C84EBC">
      <w:pPr>
        <w:pStyle w:val="NormalWeb"/>
        <w:numPr>
          <w:ilvl w:val="0"/>
          <w:numId w:val="1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Use a name that helps the operator understand the purpose of the SMS traffic.</w:t>
      </w:r>
      <w:r>
        <w:rPr>
          <w:rFonts w:ascii="Arial" w:hAnsi="Arial" w:cs="Arial"/>
          <w:color w:val="000000"/>
          <w:sz w:val="22"/>
          <w:szCs w:val="22"/>
        </w:rPr>
        <w:br/>
      </w:r>
      <w:r>
        <w:rPr>
          <w:rFonts w:ascii="Arial" w:hAnsi="Arial" w:cs="Arial"/>
          <w:color w:val="000000"/>
          <w:sz w:val="22"/>
          <w:szCs w:val="22"/>
        </w:rPr>
        <w:br/>
      </w:r>
    </w:p>
    <w:p w14:paraId="2B4D8DE1" w14:textId="30062BF5" w:rsidR="00C84EBC" w:rsidRDefault="00C84EBC" w:rsidP="00C84EBC">
      <w:pPr>
        <w:pStyle w:val="NormalWeb"/>
        <w:numPr>
          <w:ilvl w:val="0"/>
          <w:numId w:val="1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lastRenderedPageBreak/>
        <w:t>This should match the type of content you select later (Content Type and Program Summary).</w:t>
      </w:r>
    </w:p>
    <w:p w14:paraId="5948BD04"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5688273B" w14:textId="2B373068" w:rsidR="00C84EBC" w:rsidRDefault="00C84EBC" w:rsidP="00C84EBC">
      <w:pPr>
        <w:pStyle w:val="NormalWeb"/>
        <w:numPr>
          <w:ilvl w:val="0"/>
          <w:numId w:val="1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is </w:t>
      </w:r>
      <w:r>
        <w:rPr>
          <w:rFonts w:ascii="Arial" w:hAnsi="Arial" w:cs="Arial"/>
          <w:b/>
          <w:bCs/>
          <w:color w:val="000000"/>
          <w:sz w:val="22"/>
          <w:szCs w:val="22"/>
        </w:rPr>
        <w:t>mandatory</w:t>
      </w:r>
      <w:r>
        <w:rPr>
          <w:rFonts w:ascii="Arial" w:hAnsi="Arial" w:cs="Arial"/>
          <w:color w:val="000000"/>
          <w:sz w:val="22"/>
          <w:szCs w:val="22"/>
        </w:rPr>
        <w:t>. Do not use “N/A” here.</w:t>
      </w:r>
    </w:p>
    <w:p w14:paraId="4055E809" w14:textId="77777777" w:rsidR="00C84EBC" w:rsidRDefault="00706244" w:rsidP="00C84EBC">
      <w:pPr>
        <w:rPr>
          <w:rFonts w:ascii="Times New Roman" w:hAnsi="Times New Roman" w:cs="Times New Roman"/>
          <w:sz w:val="24"/>
          <w:szCs w:val="24"/>
        </w:rPr>
      </w:pPr>
      <w:r>
        <w:rPr>
          <w:noProof/>
        </w:rPr>
        <w:pict w14:anchorId="03BACF0E">
          <v:rect id="_x0000_i1037" alt="" style="width:413.4pt;height:.05pt;mso-width-percent:0;mso-height-percent:0;mso-width-percent:0;mso-height-percent:0" o:hrpct="916" o:hralign="center" o:hrstd="t" o:hr="t" fillcolor="#a0a0a0" stroked="f"/>
        </w:pict>
      </w:r>
    </w:p>
    <w:p w14:paraId="3AB386CC" w14:textId="77777777" w:rsidR="00C84EBC" w:rsidRDefault="00C84EBC" w:rsidP="00C84EBC">
      <w:pPr>
        <w:pStyle w:val="Heading3"/>
        <w:spacing w:before="280" w:after="80"/>
      </w:pPr>
      <w:r>
        <w:rPr>
          <w:rFonts w:ascii="Arial" w:hAnsi="Arial" w:cs="Arial"/>
          <w:color w:val="000000"/>
          <w:sz w:val="26"/>
          <w:szCs w:val="26"/>
        </w:rPr>
        <w:t>1.4 Targeted Launch Date</w:t>
      </w:r>
    </w:p>
    <w:p w14:paraId="14471EAC"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77068CE" w14:textId="275643DA" w:rsidR="00C84EBC" w:rsidRDefault="00C84EBC" w:rsidP="00C84EBC">
      <w:pPr>
        <w:pStyle w:val="NormalWeb"/>
        <w:numPr>
          <w:ilvl w:val="0"/>
          <w:numId w:val="2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The date when you intend to start sending SMS using this Sender ID to subscribers in El Salvador.</w:t>
      </w:r>
    </w:p>
    <w:p w14:paraId="7E7162C6" w14:textId="4A2866B8" w:rsidR="00C84EBC" w:rsidRDefault="00C84EBC" w:rsidP="00C84EBC">
      <w:pPr>
        <w:pStyle w:val="NormalWeb"/>
        <w:numPr>
          <w:ilvl w:val="0"/>
          <w:numId w:val="2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you are </w:t>
      </w:r>
      <w:r>
        <w:rPr>
          <w:rFonts w:ascii="Arial" w:hAnsi="Arial" w:cs="Arial"/>
          <w:b/>
          <w:bCs/>
          <w:color w:val="000000"/>
          <w:sz w:val="22"/>
          <w:szCs w:val="22"/>
        </w:rPr>
        <w:t>already live</w:t>
      </w:r>
      <w:r>
        <w:rPr>
          <w:rFonts w:ascii="Arial" w:hAnsi="Arial" w:cs="Arial"/>
          <w:color w:val="000000"/>
          <w:sz w:val="22"/>
          <w:szCs w:val="22"/>
        </w:rPr>
        <w:t xml:space="preserve"> in other countries and are registering retrospectively for El Salvador, you may:</w:t>
      </w:r>
    </w:p>
    <w:p w14:paraId="6B464367" w14:textId="031AC1C5" w:rsidR="00C84EBC" w:rsidRPr="00FD4768" w:rsidRDefault="00C84EBC" w:rsidP="00C84EBC">
      <w:pPr>
        <w:pStyle w:val="NormalWeb"/>
        <w:numPr>
          <w:ilvl w:val="1"/>
          <w:numId w:val="2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Use an </w:t>
      </w:r>
      <w:r>
        <w:rPr>
          <w:rFonts w:ascii="Arial" w:hAnsi="Arial" w:cs="Arial"/>
          <w:b/>
          <w:bCs/>
          <w:color w:val="000000"/>
          <w:sz w:val="22"/>
          <w:szCs w:val="22"/>
        </w:rPr>
        <w:t>expected earliest live date</w:t>
      </w:r>
      <w:r>
        <w:rPr>
          <w:rFonts w:ascii="Arial" w:hAnsi="Arial" w:cs="Arial"/>
          <w:color w:val="000000"/>
          <w:sz w:val="22"/>
          <w:szCs w:val="22"/>
        </w:rPr>
        <w:t xml:space="preserve"> after approval.</w:t>
      </w:r>
    </w:p>
    <w:p w14:paraId="0194C5F3"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437AB499" w14:textId="77777777" w:rsidR="00C84EBC" w:rsidRDefault="00C84EBC" w:rsidP="00C84EBC">
      <w:pPr>
        <w:pStyle w:val="NormalWeb"/>
        <w:numPr>
          <w:ilvl w:val="0"/>
          <w:numId w:val="2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 truly do not know the exact start date, you can enter an approximate date and mention “</w:t>
      </w:r>
      <w:r>
        <w:rPr>
          <w:rFonts w:ascii="Arial" w:hAnsi="Arial" w:cs="Arial"/>
          <w:b/>
          <w:bCs/>
          <w:color w:val="000000"/>
          <w:sz w:val="22"/>
          <w:szCs w:val="22"/>
        </w:rPr>
        <w:t>or upon approval</w:t>
      </w:r>
      <w:r>
        <w:rPr>
          <w:rFonts w:ascii="Arial" w:hAnsi="Arial" w:cs="Arial"/>
          <w:color w:val="000000"/>
          <w:sz w:val="22"/>
          <w:szCs w:val="22"/>
        </w:rPr>
        <w:t xml:space="preserve">” in comments if your version allows, or simply use </w:t>
      </w:r>
      <w:r>
        <w:rPr>
          <w:rFonts w:ascii="Arial" w:hAnsi="Arial" w:cs="Arial"/>
          <w:b/>
          <w:bCs/>
          <w:color w:val="000000"/>
          <w:sz w:val="22"/>
          <w:szCs w:val="22"/>
        </w:rPr>
        <w:t>“N/A”</w:t>
      </w:r>
      <w:r>
        <w:rPr>
          <w:rFonts w:ascii="Arial" w:hAnsi="Arial" w:cs="Arial"/>
          <w:color w:val="000000"/>
          <w:sz w:val="22"/>
          <w:szCs w:val="22"/>
        </w:rPr>
        <w:t>.</w:t>
      </w:r>
    </w:p>
    <w:p w14:paraId="556F29B3" w14:textId="6F425FAF" w:rsidR="00C84EBC" w:rsidRDefault="00C84EBC" w:rsidP="00C84EBC">
      <w:pPr>
        <w:pStyle w:val="NormalWeb"/>
        <w:numPr>
          <w:ilvl w:val="0"/>
          <w:numId w:val="2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Avoid leaving it empty.</w:t>
      </w:r>
    </w:p>
    <w:p w14:paraId="249F8E59" w14:textId="77777777" w:rsidR="00C84EBC" w:rsidRDefault="00706244" w:rsidP="00C84EBC">
      <w:pPr>
        <w:rPr>
          <w:rFonts w:ascii="Times New Roman" w:hAnsi="Times New Roman" w:cs="Times New Roman"/>
          <w:sz w:val="24"/>
          <w:szCs w:val="24"/>
        </w:rPr>
      </w:pPr>
      <w:r>
        <w:rPr>
          <w:noProof/>
        </w:rPr>
        <w:pict w14:anchorId="44883493">
          <v:rect id="_x0000_i1036" alt="" style="width:413.4pt;height:.05pt;mso-width-percent:0;mso-height-percent:0;mso-width-percent:0;mso-height-percent:0" o:hrpct="916" o:hralign="center" o:hrstd="t" o:hr="t" fillcolor="#a0a0a0" stroked="f"/>
        </w:pict>
      </w:r>
    </w:p>
    <w:p w14:paraId="1824A967" w14:textId="77777777" w:rsidR="00C84EBC" w:rsidRDefault="00C84EBC" w:rsidP="00C84EBC">
      <w:pPr>
        <w:pStyle w:val="Heading3"/>
        <w:spacing w:before="280" w:after="80"/>
      </w:pPr>
      <w:r>
        <w:rPr>
          <w:rFonts w:ascii="Arial" w:hAnsi="Arial" w:cs="Arial"/>
          <w:color w:val="000000"/>
          <w:sz w:val="26"/>
          <w:szCs w:val="26"/>
        </w:rPr>
        <w:t>1.5 WEB and/or WAP URL</w:t>
      </w:r>
    </w:p>
    <w:p w14:paraId="51838951"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3E37CB68" w14:textId="03403C96" w:rsidR="00C84EBC" w:rsidRDefault="00C84EBC" w:rsidP="00C84EBC">
      <w:pPr>
        <w:pStyle w:val="NormalWeb"/>
        <w:numPr>
          <w:ilvl w:val="0"/>
          <w:numId w:val="2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Your official </w:t>
      </w:r>
      <w:r>
        <w:rPr>
          <w:rFonts w:ascii="Arial" w:hAnsi="Arial" w:cs="Arial"/>
          <w:b/>
          <w:bCs/>
          <w:color w:val="000000"/>
          <w:sz w:val="22"/>
          <w:szCs w:val="22"/>
        </w:rPr>
        <w:t>company website</w:t>
      </w:r>
      <w:r>
        <w:rPr>
          <w:rFonts w:ascii="Arial" w:hAnsi="Arial" w:cs="Arial"/>
          <w:color w:val="000000"/>
          <w:sz w:val="22"/>
          <w:szCs w:val="22"/>
        </w:rPr>
        <w:t xml:space="preserve"> or product page related to this SMS program, e.g.:</w:t>
      </w:r>
    </w:p>
    <w:p w14:paraId="7D832C98" w14:textId="6DAA4D88" w:rsidR="00C84EBC" w:rsidRDefault="00C84EBC" w:rsidP="00C84EBC">
      <w:pPr>
        <w:pStyle w:val="NormalWeb"/>
        <w:numPr>
          <w:ilvl w:val="1"/>
          <w:numId w:val="22"/>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https://www.yourcompany.com</w:t>
      </w:r>
    </w:p>
    <w:p w14:paraId="2C52BEED" w14:textId="453C0EB2" w:rsidR="00C84EBC" w:rsidRDefault="00C84EBC" w:rsidP="00C84EBC">
      <w:pPr>
        <w:pStyle w:val="NormalWeb"/>
        <w:numPr>
          <w:ilvl w:val="1"/>
          <w:numId w:val="22"/>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https://www.yourcompany.com/login</w:t>
      </w:r>
    </w:p>
    <w:p w14:paraId="7D735FBD" w14:textId="77777777" w:rsidR="00C84EBC" w:rsidRDefault="00706244" w:rsidP="00C84EBC">
      <w:pPr>
        <w:rPr>
          <w:rFonts w:ascii="Times New Roman" w:hAnsi="Times New Roman" w:cs="Times New Roman"/>
          <w:sz w:val="24"/>
          <w:szCs w:val="24"/>
        </w:rPr>
      </w:pPr>
      <w:r>
        <w:rPr>
          <w:noProof/>
        </w:rPr>
        <w:pict w14:anchorId="394B96A4">
          <v:rect id="_x0000_i1035" alt="" style="width:413.4pt;height:.05pt;mso-width-percent:0;mso-height-percent:0;mso-width-percent:0;mso-height-percent:0" o:hrpct="916" o:hralign="center" o:hrstd="t" o:hr="t" fillcolor="#a0a0a0" stroked="f"/>
        </w:pict>
      </w:r>
    </w:p>
    <w:p w14:paraId="4E2CC71A" w14:textId="77777777" w:rsidR="00C84EBC" w:rsidRDefault="00C84EBC" w:rsidP="00C84EBC">
      <w:pPr>
        <w:pStyle w:val="Heading3"/>
        <w:spacing w:before="280" w:after="80"/>
      </w:pPr>
      <w:r>
        <w:rPr>
          <w:rFonts w:ascii="Arial" w:hAnsi="Arial" w:cs="Arial"/>
          <w:color w:val="000000"/>
          <w:sz w:val="26"/>
          <w:szCs w:val="26"/>
        </w:rPr>
        <w:t>1.6 End Date or Ongoing</w:t>
      </w:r>
    </w:p>
    <w:p w14:paraId="26DF0A70"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55A023EF" w14:textId="7B724BCF" w:rsidR="00C84EBC" w:rsidRDefault="00C84EBC" w:rsidP="00C84EBC">
      <w:pPr>
        <w:pStyle w:val="NormalWeb"/>
        <w:numPr>
          <w:ilvl w:val="0"/>
          <w:numId w:val="2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the program is continuous (most A2P use cases): write </w:t>
      </w:r>
      <w:r>
        <w:rPr>
          <w:rFonts w:ascii="Arial" w:hAnsi="Arial" w:cs="Arial"/>
          <w:b/>
          <w:bCs/>
          <w:color w:val="000000"/>
          <w:sz w:val="22"/>
          <w:szCs w:val="22"/>
        </w:rPr>
        <w:t>“Ongoing”</w:t>
      </w:r>
      <w:r>
        <w:rPr>
          <w:rFonts w:ascii="Arial" w:hAnsi="Arial" w:cs="Arial"/>
          <w:color w:val="000000"/>
          <w:sz w:val="22"/>
          <w:szCs w:val="22"/>
        </w:rPr>
        <w:t>.</w:t>
      </w:r>
    </w:p>
    <w:p w14:paraId="7B8F58F8" w14:textId="2A441541" w:rsidR="00C84EBC" w:rsidRDefault="00C84EBC" w:rsidP="00C84EBC">
      <w:pPr>
        <w:pStyle w:val="NormalWeb"/>
        <w:numPr>
          <w:ilvl w:val="0"/>
          <w:numId w:val="2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If it’s a short-term campaign or event: enter the </w:t>
      </w:r>
      <w:r>
        <w:rPr>
          <w:rFonts w:ascii="Arial" w:hAnsi="Arial" w:cs="Arial"/>
          <w:b/>
          <w:bCs/>
          <w:color w:val="000000"/>
          <w:sz w:val="22"/>
          <w:szCs w:val="22"/>
        </w:rPr>
        <w:t>planned end date</w:t>
      </w:r>
      <w:r>
        <w:rPr>
          <w:rFonts w:ascii="Arial" w:hAnsi="Arial" w:cs="Arial"/>
          <w:color w:val="000000"/>
          <w:sz w:val="22"/>
          <w:szCs w:val="22"/>
        </w:rPr>
        <w:t xml:space="preserve">, e.g. </w:t>
      </w:r>
      <w:r>
        <w:rPr>
          <w:rFonts w:ascii="Roboto Mono" w:hAnsi="Roboto Mono" w:cs="Arial"/>
          <w:color w:val="188038"/>
          <w:sz w:val="22"/>
          <w:szCs w:val="22"/>
        </w:rPr>
        <w:t>31.12.2025</w:t>
      </w:r>
      <w:r>
        <w:rPr>
          <w:rFonts w:ascii="Arial" w:hAnsi="Arial" w:cs="Arial"/>
          <w:color w:val="000000"/>
          <w:sz w:val="22"/>
          <w:szCs w:val="22"/>
        </w:rPr>
        <w:t>.</w:t>
      </w:r>
      <w:r>
        <w:rPr>
          <w:rFonts w:ascii="Arial" w:hAnsi="Arial" w:cs="Arial"/>
          <w:color w:val="000000"/>
          <w:sz w:val="22"/>
          <w:szCs w:val="22"/>
        </w:rPr>
        <w:br/>
      </w:r>
      <w:r>
        <w:rPr>
          <w:rFonts w:ascii="Arial" w:hAnsi="Arial" w:cs="Arial"/>
          <w:color w:val="000000"/>
          <w:sz w:val="22"/>
          <w:szCs w:val="22"/>
        </w:rPr>
        <w:br/>
      </w:r>
    </w:p>
    <w:p w14:paraId="4555176E" w14:textId="77777777" w:rsidR="00C84EBC" w:rsidRDefault="00C84EBC" w:rsidP="00C84EBC">
      <w:pPr>
        <w:pStyle w:val="NormalWeb"/>
        <w:spacing w:before="240" w:beforeAutospacing="0" w:after="240" w:afterAutospacing="0"/>
      </w:pPr>
      <w:r>
        <w:rPr>
          <w:rFonts w:ascii="Arial" w:hAnsi="Arial" w:cs="Arial"/>
          <w:b/>
          <w:bCs/>
          <w:color w:val="000000"/>
          <w:sz w:val="22"/>
          <w:szCs w:val="22"/>
        </w:rPr>
        <w:lastRenderedPageBreak/>
        <w:t>If not applicable:</w:t>
      </w:r>
    </w:p>
    <w:p w14:paraId="6C70C208" w14:textId="31FE7474" w:rsidR="00C84EBC" w:rsidRDefault="00C84EBC" w:rsidP="00C84EBC">
      <w:pPr>
        <w:pStyle w:val="NormalWeb"/>
        <w:numPr>
          <w:ilvl w:val="0"/>
          <w:numId w:val="2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ongoing standard alerts/OTPs, use </w:t>
      </w:r>
      <w:r>
        <w:rPr>
          <w:rFonts w:ascii="Arial" w:hAnsi="Arial" w:cs="Arial"/>
          <w:b/>
          <w:bCs/>
          <w:color w:val="000000"/>
          <w:sz w:val="22"/>
          <w:szCs w:val="22"/>
        </w:rPr>
        <w:t>“Ongoing”</w:t>
      </w:r>
      <w:r>
        <w:rPr>
          <w:rFonts w:ascii="Arial" w:hAnsi="Arial" w:cs="Arial"/>
          <w:color w:val="000000"/>
          <w:sz w:val="22"/>
          <w:szCs w:val="22"/>
        </w:rPr>
        <w:t xml:space="preserve"> and </w:t>
      </w:r>
      <w:r>
        <w:rPr>
          <w:rFonts w:ascii="Arial" w:hAnsi="Arial" w:cs="Arial"/>
          <w:b/>
          <w:bCs/>
          <w:color w:val="000000"/>
          <w:sz w:val="22"/>
          <w:szCs w:val="22"/>
        </w:rPr>
        <w:t>do not leave blank</w:t>
      </w:r>
      <w:r>
        <w:rPr>
          <w:rFonts w:ascii="Arial" w:hAnsi="Arial" w:cs="Arial"/>
          <w:color w:val="000000"/>
          <w:sz w:val="22"/>
          <w:szCs w:val="22"/>
        </w:rPr>
        <w:t>.</w:t>
      </w:r>
    </w:p>
    <w:p w14:paraId="2A0CD9AF" w14:textId="1AA1EEC1" w:rsidR="00C84EBC" w:rsidRPr="00AF378A" w:rsidRDefault="00706244" w:rsidP="00AF378A">
      <w:pPr>
        <w:rPr>
          <w:rFonts w:ascii="Times New Roman" w:hAnsi="Times New Roman" w:cs="Times New Roman"/>
          <w:sz w:val="24"/>
          <w:szCs w:val="24"/>
        </w:rPr>
      </w:pPr>
      <w:r>
        <w:rPr>
          <w:noProof/>
        </w:rPr>
        <w:pict w14:anchorId="5134694B">
          <v:rect id="_x0000_i1034" alt="" style="width:413.4pt;height:.05pt;mso-width-percent:0;mso-height-percent:0;mso-width-percent:0;mso-height-percent:0" o:hrpct="916" o:hralign="center" o:hrstd="t" o:hr="t" fillcolor="#a0a0a0" stroked="f"/>
        </w:pict>
      </w:r>
    </w:p>
    <w:p w14:paraId="4A07E63D" w14:textId="77777777" w:rsidR="00C84EBC" w:rsidRDefault="00C84EBC" w:rsidP="00C84EBC">
      <w:pPr>
        <w:pStyle w:val="Heading3"/>
        <w:spacing w:before="280" w:after="80"/>
      </w:pPr>
      <w:r>
        <w:rPr>
          <w:rFonts w:ascii="Arial" w:hAnsi="Arial" w:cs="Arial"/>
          <w:color w:val="000000"/>
          <w:sz w:val="26"/>
          <w:szCs w:val="26"/>
        </w:rPr>
        <w:t>1.7 T&amp;C URL</w:t>
      </w:r>
    </w:p>
    <w:p w14:paraId="2C189FEF"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47BC4B45" w14:textId="3746CDD4" w:rsidR="00C84EBC" w:rsidRDefault="00C84EBC" w:rsidP="00C84EBC">
      <w:pPr>
        <w:pStyle w:val="NormalWeb"/>
        <w:numPr>
          <w:ilvl w:val="0"/>
          <w:numId w:val="2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A link to the </w:t>
      </w:r>
      <w:r>
        <w:rPr>
          <w:rFonts w:ascii="Arial" w:hAnsi="Arial" w:cs="Arial"/>
          <w:b/>
          <w:bCs/>
          <w:color w:val="000000"/>
          <w:sz w:val="22"/>
          <w:szCs w:val="22"/>
        </w:rPr>
        <w:t>Terms &amp; Conditions</w:t>
      </w:r>
      <w:r>
        <w:rPr>
          <w:rFonts w:ascii="Arial" w:hAnsi="Arial" w:cs="Arial"/>
          <w:color w:val="000000"/>
          <w:sz w:val="22"/>
          <w:szCs w:val="22"/>
        </w:rPr>
        <w:t xml:space="preserve"> or </w:t>
      </w:r>
      <w:r>
        <w:rPr>
          <w:rFonts w:ascii="Arial" w:hAnsi="Arial" w:cs="Arial"/>
          <w:b/>
          <w:bCs/>
          <w:color w:val="000000"/>
          <w:sz w:val="22"/>
          <w:szCs w:val="22"/>
        </w:rPr>
        <w:t>service usage policy</w:t>
      </w:r>
      <w:r>
        <w:rPr>
          <w:rFonts w:ascii="Arial" w:hAnsi="Arial" w:cs="Arial"/>
          <w:color w:val="000000"/>
          <w:sz w:val="22"/>
          <w:szCs w:val="22"/>
        </w:rPr>
        <w:t xml:space="preserve"> for this program or your overall service, e.g.:</w:t>
      </w:r>
    </w:p>
    <w:p w14:paraId="1DA07FCB" w14:textId="39ACF3E3" w:rsidR="00C84EBC" w:rsidRDefault="00C84EBC" w:rsidP="00C84EBC">
      <w:pPr>
        <w:pStyle w:val="NormalWeb"/>
        <w:numPr>
          <w:ilvl w:val="1"/>
          <w:numId w:val="25"/>
        </w:numPr>
        <w:spacing w:before="0" w:beforeAutospacing="0" w:after="0" w:afterAutospacing="0"/>
        <w:textAlignment w:val="baseline"/>
        <w:rPr>
          <w:rFonts w:ascii="Arial" w:hAnsi="Arial" w:cs="Arial"/>
          <w:color w:val="000000"/>
          <w:sz w:val="22"/>
          <w:szCs w:val="22"/>
        </w:rPr>
      </w:pPr>
      <w:r>
        <w:rPr>
          <w:rFonts w:ascii="Roboto Mono" w:hAnsi="Roboto Mono" w:cs="Arial"/>
          <w:color w:val="188038"/>
          <w:sz w:val="22"/>
          <w:szCs w:val="22"/>
        </w:rPr>
        <w:t>https://www.yourcompany.com/terms</w:t>
      </w:r>
    </w:p>
    <w:p w14:paraId="31534D8A" w14:textId="31C9DB1A" w:rsidR="00C84EBC" w:rsidRDefault="00C84EBC" w:rsidP="00C84EBC">
      <w:pPr>
        <w:pStyle w:val="NormalWeb"/>
        <w:numPr>
          <w:ilvl w:val="1"/>
          <w:numId w:val="25"/>
        </w:numPr>
        <w:spacing w:before="0" w:beforeAutospacing="0" w:after="240" w:afterAutospacing="0"/>
        <w:textAlignment w:val="baseline"/>
        <w:rPr>
          <w:rFonts w:ascii="Arial" w:hAnsi="Arial" w:cs="Arial"/>
          <w:color w:val="000000"/>
          <w:sz w:val="22"/>
          <w:szCs w:val="22"/>
        </w:rPr>
      </w:pPr>
      <w:r>
        <w:rPr>
          <w:rFonts w:ascii="Roboto Mono" w:hAnsi="Roboto Mono" w:cs="Arial"/>
          <w:color w:val="188038"/>
          <w:sz w:val="22"/>
          <w:szCs w:val="22"/>
        </w:rPr>
        <w:t>https://www.yourcompany.com/events-terms</w:t>
      </w:r>
    </w:p>
    <w:p w14:paraId="63D262D9"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1927161F" w14:textId="6B9CC743" w:rsidR="00C84EBC" w:rsidRDefault="00C84EBC" w:rsidP="00C84EBC">
      <w:pPr>
        <w:pStyle w:val="NormalWeb"/>
        <w:numPr>
          <w:ilvl w:val="0"/>
          <w:numId w:val="2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If you do not have a specific T&amp;C page:</w:t>
      </w:r>
    </w:p>
    <w:p w14:paraId="0B885D56" w14:textId="1483C14C" w:rsidR="00C84EBC" w:rsidRDefault="00C84EBC" w:rsidP="00C84EBC">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general T&amp;C page if available, or</w:t>
      </w:r>
    </w:p>
    <w:p w14:paraId="097156F4" w14:textId="677D3267" w:rsidR="00C84EBC" w:rsidRDefault="00C84EBC" w:rsidP="00C84EBC">
      <w:pPr>
        <w:pStyle w:val="NormalWeb"/>
        <w:numPr>
          <w:ilvl w:val="1"/>
          <w:numId w:val="2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Write </w:t>
      </w:r>
      <w:r>
        <w:rPr>
          <w:rFonts w:ascii="Arial" w:hAnsi="Arial" w:cs="Arial"/>
          <w:b/>
          <w:bCs/>
          <w:color w:val="000000"/>
          <w:sz w:val="22"/>
          <w:szCs w:val="22"/>
        </w:rPr>
        <w:t>“N/A”</w:t>
      </w:r>
      <w:r>
        <w:rPr>
          <w:rFonts w:ascii="Arial" w:hAnsi="Arial" w:cs="Arial"/>
          <w:color w:val="000000"/>
          <w:sz w:val="22"/>
          <w:szCs w:val="22"/>
        </w:rPr>
        <w:t xml:space="preserve"> if there truly is no such URL.</w:t>
      </w:r>
    </w:p>
    <w:p w14:paraId="5C2196A5" w14:textId="263567F5" w:rsidR="00C84EBC" w:rsidRDefault="00C84EBC" w:rsidP="00C84EBC">
      <w:pPr>
        <w:pStyle w:val="NormalWeb"/>
        <w:numPr>
          <w:ilvl w:val="0"/>
          <w:numId w:val="2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Ensure your legal/compliance team is comfortable with this.</w:t>
      </w:r>
    </w:p>
    <w:p w14:paraId="0F9D2723" w14:textId="77777777" w:rsidR="00C84EBC" w:rsidRDefault="00706244" w:rsidP="00C84EBC">
      <w:pPr>
        <w:rPr>
          <w:rFonts w:ascii="Times New Roman" w:hAnsi="Times New Roman" w:cs="Times New Roman"/>
          <w:sz w:val="24"/>
          <w:szCs w:val="24"/>
        </w:rPr>
      </w:pPr>
      <w:r>
        <w:rPr>
          <w:noProof/>
        </w:rPr>
        <w:pict w14:anchorId="7290EC09">
          <v:rect id="_x0000_i1033" alt="" style="width:413.4pt;height:.05pt;mso-width-percent:0;mso-height-percent:0;mso-width-percent:0;mso-height-percent:0" o:hrpct="916" o:hralign="center" o:hrstd="t" o:hr="t" fillcolor="#a0a0a0" stroked="f"/>
        </w:pict>
      </w:r>
    </w:p>
    <w:p w14:paraId="3EA4DCA2" w14:textId="77777777" w:rsidR="00D06BBC" w:rsidRDefault="00C84EBC" w:rsidP="00D06BBC">
      <w:pPr>
        <w:pStyle w:val="Heading3"/>
        <w:numPr>
          <w:ilvl w:val="1"/>
          <w:numId w:val="62"/>
        </w:numPr>
        <w:spacing w:before="280" w:after="80"/>
      </w:pPr>
      <w:r>
        <w:rPr>
          <w:rFonts w:ascii="Arial" w:hAnsi="Arial" w:cs="Arial"/>
          <w:color w:val="000000"/>
          <w:sz w:val="26"/>
          <w:szCs w:val="26"/>
        </w:rPr>
        <w:t xml:space="preserve">Short Code Type (“X” all that apply) - </w:t>
      </w:r>
      <w:r>
        <w:rPr>
          <w:rFonts w:ascii="Arial" w:hAnsi="Arial" w:cs="Arial"/>
          <w:color w:val="FF0000"/>
        </w:rPr>
        <w:t>Not Applicable for Sender ID Registrations</w:t>
      </w:r>
    </w:p>
    <w:p w14:paraId="18FBA7B2" w14:textId="7FCF6679" w:rsidR="00C84EBC" w:rsidRPr="00716371" w:rsidRDefault="00C84EBC" w:rsidP="00D06BBC">
      <w:pPr>
        <w:pStyle w:val="Heading3"/>
        <w:numPr>
          <w:ilvl w:val="1"/>
          <w:numId w:val="62"/>
        </w:numPr>
        <w:spacing w:before="280" w:after="80"/>
      </w:pPr>
      <w:r>
        <w:rPr>
          <w:rFonts w:ascii="Arial" w:hAnsi="Arial" w:cs="Arial"/>
          <w:color w:val="000000"/>
          <w:sz w:val="26"/>
          <w:szCs w:val="26"/>
        </w:rPr>
        <w:t>Message Type (“X” all that apply)</w:t>
      </w:r>
      <w:r w:rsidR="00716371">
        <w:rPr>
          <w:rFonts w:ascii="Arial" w:hAnsi="Arial" w:cs="Arial"/>
          <w:color w:val="000000"/>
          <w:sz w:val="26"/>
          <w:szCs w:val="26"/>
        </w:rPr>
        <w:t xml:space="preserve"> - </w:t>
      </w:r>
      <w:r w:rsidRPr="00716371">
        <w:rPr>
          <w:rFonts w:ascii="Arial" w:hAnsi="Arial" w:cs="Arial"/>
          <w:b w:val="0"/>
          <w:bCs w:val="0"/>
          <w:color w:val="000000"/>
        </w:rPr>
        <w:t>For classic Sender ID use cases, SMS must be selected.</w:t>
      </w:r>
      <w:r w:rsidR="00716371" w:rsidRPr="00716371">
        <w:rPr>
          <w:rFonts w:ascii="Arial" w:hAnsi="Arial" w:cs="Arial"/>
          <w:b w:val="0"/>
          <w:bCs w:val="0"/>
          <w:color w:val="000000"/>
        </w:rPr>
        <w:t xml:space="preserve"> </w:t>
      </w:r>
      <w:r w:rsidRPr="00716371">
        <w:rPr>
          <w:rFonts w:ascii="Arial" w:hAnsi="Arial" w:cs="Arial"/>
          <w:b w:val="0"/>
          <w:bCs w:val="0"/>
          <w:color w:val="000000"/>
        </w:rPr>
        <w:t>Do not leave both options blank.</w:t>
      </w:r>
    </w:p>
    <w:p w14:paraId="095D2585" w14:textId="77777777" w:rsidR="00C84EBC" w:rsidRDefault="00706244" w:rsidP="00C84EBC">
      <w:pPr>
        <w:rPr>
          <w:rFonts w:ascii="Times New Roman" w:hAnsi="Times New Roman" w:cs="Times New Roman"/>
          <w:sz w:val="24"/>
          <w:szCs w:val="24"/>
        </w:rPr>
      </w:pPr>
      <w:r>
        <w:rPr>
          <w:noProof/>
        </w:rPr>
        <w:pict w14:anchorId="20C7D9BF">
          <v:rect id="_x0000_i1032" alt="" style="width:413.4pt;height:.05pt;mso-width-percent:0;mso-height-percent:0;mso-width-percent:0;mso-height-percent:0" o:hrpct="916" o:hralign="center" o:hrstd="t" o:hr="t" fillcolor="#a0a0a0" stroked="f"/>
        </w:pict>
      </w:r>
    </w:p>
    <w:p w14:paraId="5575083A" w14:textId="77777777" w:rsidR="00C84EBC" w:rsidRDefault="00C84EBC" w:rsidP="00C84EBC">
      <w:pPr>
        <w:pStyle w:val="Heading2"/>
        <w:spacing w:before="360" w:after="80"/>
      </w:pPr>
      <w:r>
        <w:rPr>
          <w:rFonts w:ascii="Arial" w:hAnsi="Arial" w:cs="Arial"/>
          <w:color w:val="000000"/>
          <w:sz w:val="34"/>
          <w:szCs w:val="34"/>
        </w:rPr>
        <w:t>2. Contact Information</w:t>
      </w:r>
    </w:p>
    <w:p w14:paraId="05C979A8" w14:textId="77777777" w:rsidR="00C84EBC" w:rsidRDefault="00C84EBC" w:rsidP="00C84EBC">
      <w:pPr>
        <w:pStyle w:val="NormalWeb"/>
        <w:spacing w:before="240" w:beforeAutospacing="0" w:after="240" w:afterAutospacing="0"/>
      </w:pPr>
      <w:r>
        <w:rPr>
          <w:rFonts w:ascii="Arial" w:hAnsi="Arial" w:cs="Arial"/>
          <w:color w:val="000000"/>
          <w:sz w:val="22"/>
          <w:szCs w:val="22"/>
        </w:rPr>
        <w:t xml:space="preserve">This section is split into </w:t>
      </w:r>
      <w:r>
        <w:rPr>
          <w:rFonts w:ascii="Arial" w:hAnsi="Arial" w:cs="Arial"/>
          <w:b/>
          <w:bCs/>
          <w:color w:val="000000"/>
          <w:sz w:val="22"/>
          <w:szCs w:val="22"/>
        </w:rPr>
        <w:t>Aggregator</w:t>
      </w:r>
      <w:r>
        <w:rPr>
          <w:rFonts w:ascii="Arial" w:hAnsi="Arial" w:cs="Arial"/>
          <w:color w:val="000000"/>
          <w:sz w:val="22"/>
          <w:szCs w:val="22"/>
        </w:rPr>
        <w:t xml:space="preserve"> and </w:t>
      </w:r>
      <w:r>
        <w:rPr>
          <w:rFonts w:ascii="Arial" w:hAnsi="Arial" w:cs="Arial"/>
          <w:b/>
          <w:bCs/>
          <w:color w:val="000000"/>
          <w:sz w:val="22"/>
          <w:szCs w:val="22"/>
        </w:rPr>
        <w:t>Content Provider</w:t>
      </w:r>
      <w:r>
        <w:rPr>
          <w:rFonts w:ascii="Arial" w:hAnsi="Arial" w:cs="Arial"/>
          <w:color w:val="000000"/>
          <w:sz w:val="22"/>
          <w:szCs w:val="22"/>
        </w:rPr>
        <w:t>.</w:t>
      </w:r>
    </w:p>
    <w:p w14:paraId="26EF4C9A" w14:textId="6E6F9690" w:rsidR="00C84EBC" w:rsidRPr="005651E9" w:rsidRDefault="00C84EBC" w:rsidP="005651E9">
      <w:pPr>
        <w:pStyle w:val="Heading3"/>
        <w:spacing w:before="280" w:after="80"/>
      </w:pPr>
      <w:r>
        <w:rPr>
          <w:rFonts w:ascii="Arial" w:hAnsi="Arial" w:cs="Arial"/>
          <w:color w:val="000000"/>
          <w:sz w:val="26"/>
          <w:szCs w:val="26"/>
        </w:rPr>
        <w:t xml:space="preserve">2.1 </w:t>
      </w:r>
      <w:r w:rsidR="008106AC">
        <w:rPr>
          <w:rFonts w:ascii="Arial" w:hAnsi="Arial" w:cs="Arial"/>
          <w:color w:val="000000"/>
          <w:sz w:val="26"/>
          <w:szCs w:val="26"/>
        </w:rPr>
        <w:tab/>
      </w:r>
      <w:r>
        <w:rPr>
          <w:rFonts w:ascii="Arial" w:hAnsi="Arial" w:cs="Arial"/>
          <w:color w:val="000000"/>
          <w:sz w:val="26"/>
          <w:szCs w:val="26"/>
        </w:rPr>
        <w:t xml:space="preserve">Aggregator - </w:t>
      </w:r>
      <w:r>
        <w:rPr>
          <w:rFonts w:ascii="Arial" w:hAnsi="Arial" w:cs="Arial"/>
          <w:color w:val="FF0000"/>
          <w:sz w:val="26"/>
          <w:szCs w:val="26"/>
        </w:rPr>
        <w:t>To be filled by Twilio</w:t>
      </w:r>
    </w:p>
    <w:p w14:paraId="455A6AC4" w14:textId="77777777" w:rsidR="00C84EBC" w:rsidRDefault="00706244" w:rsidP="00C84EBC">
      <w:pPr>
        <w:rPr>
          <w:rFonts w:ascii="Times New Roman" w:hAnsi="Times New Roman" w:cs="Times New Roman"/>
          <w:sz w:val="24"/>
          <w:szCs w:val="24"/>
        </w:rPr>
      </w:pPr>
      <w:r>
        <w:rPr>
          <w:noProof/>
        </w:rPr>
        <w:pict w14:anchorId="074BF427">
          <v:rect id="_x0000_i1031" alt="" style="width:413.4pt;height:.05pt;mso-width-percent:0;mso-height-percent:0;mso-width-percent:0;mso-height-percent:0" o:hrpct="916" o:hralign="center" o:hrstd="t" o:hr="t" fillcolor="#a0a0a0" stroked="f"/>
        </w:pict>
      </w:r>
    </w:p>
    <w:p w14:paraId="38BEAB3C" w14:textId="77777777" w:rsidR="00C84EBC" w:rsidRDefault="00C84EBC" w:rsidP="00C84EBC">
      <w:pPr>
        <w:pStyle w:val="Heading3"/>
        <w:spacing w:before="280" w:after="80"/>
      </w:pPr>
      <w:r>
        <w:rPr>
          <w:rFonts w:ascii="Arial" w:hAnsi="Arial" w:cs="Arial"/>
          <w:color w:val="000000"/>
          <w:sz w:val="26"/>
          <w:szCs w:val="26"/>
        </w:rPr>
        <w:t>2.2 Content Provider</w:t>
      </w:r>
    </w:p>
    <w:p w14:paraId="05BBE1F6" w14:textId="77777777" w:rsidR="00C84EBC" w:rsidRDefault="00C84EBC" w:rsidP="00C84EBC">
      <w:pPr>
        <w:pStyle w:val="NormalWeb"/>
        <w:spacing w:before="240" w:beforeAutospacing="0" w:after="240" w:afterAutospacing="0"/>
      </w:pPr>
      <w:r>
        <w:rPr>
          <w:rFonts w:ascii="Arial" w:hAnsi="Arial" w:cs="Arial"/>
          <w:color w:val="000000"/>
          <w:sz w:val="22"/>
          <w:szCs w:val="22"/>
        </w:rPr>
        <w:t>This is your company information.</w:t>
      </w:r>
    </w:p>
    <w:p w14:paraId="13D84095" w14:textId="77777777" w:rsidR="00C84EBC" w:rsidRDefault="00C84EBC" w:rsidP="00C84EBC">
      <w:pPr>
        <w:pStyle w:val="NormalWeb"/>
        <w:spacing w:before="240" w:beforeAutospacing="0" w:after="240" w:afterAutospacing="0"/>
      </w:pPr>
      <w:r>
        <w:rPr>
          <w:rFonts w:ascii="Arial" w:hAnsi="Arial" w:cs="Arial"/>
          <w:color w:val="000000"/>
          <w:sz w:val="22"/>
          <w:szCs w:val="22"/>
        </w:rPr>
        <w:t>Fields typically include:</w:t>
      </w:r>
    </w:p>
    <w:p w14:paraId="6A326007" w14:textId="55F7EBB9" w:rsidR="00C84EBC" w:rsidRDefault="00C84EBC" w:rsidP="00C84EBC">
      <w:pPr>
        <w:pStyle w:val="NormalWeb"/>
        <w:numPr>
          <w:ilvl w:val="0"/>
          <w:numId w:val="35"/>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Name</w:t>
      </w:r>
    </w:p>
    <w:p w14:paraId="299AECD2" w14:textId="5F3CC011"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Address</w:t>
      </w:r>
    </w:p>
    <w:p w14:paraId="377C0CEE" w14:textId="1DCE247E"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lastRenderedPageBreak/>
        <w:t>Company Phone</w:t>
      </w:r>
    </w:p>
    <w:p w14:paraId="2D08DBBB" w14:textId="1AA59C35"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Provisioning Contact Name &amp; Email</w:t>
      </w:r>
    </w:p>
    <w:p w14:paraId="47E26389" w14:textId="17C375A2"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Technical Contact Name &amp; Email</w:t>
      </w:r>
    </w:p>
    <w:p w14:paraId="53114700" w14:textId="35CF7370"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Tax ID</w:t>
      </w:r>
    </w:p>
    <w:p w14:paraId="58DDA8BC" w14:textId="0EFE5A20"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Company URL</w:t>
      </w:r>
    </w:p>
    <w:p w14:paraId="4A9F170D" w14:textId="3D4445EE"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Years in Business</w:t>
      </w:r>
    </w:p>
    <w:p w14:paraId="544436FF" w14:textId="28F01E45" w:rsidR="00C84EBC" w:rsidRDefault="00C84EBC" w:rsidP="00C84EBC">
      <w:pPr>
        <w:pStyle w:val="NormalWeb"/>
        <w:numPr>
          <w:ilvl w:val="0"/>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Compliance questions (Yes/No):</w:t>
      </w:r>
    </w:p>
    <w:p w14:paraId="57FEB658" w14:textId="2FF0D963"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ever filed for bankruptcy? If yes, provide the year.</w:t>
      </w:r>
    </w:p>
    <w:p w14:paraId="61A62269" w14:textId="68A3C59D"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or any principal, been involved in illegal or suspicious activity?</w:t>
      </w:r>
    </w:p>
    <w:p w14:paraId="3D830B2F" w14:textId="6C7A8FB7"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Has the company, or any principal, been under investigation by any governmental authority?</w:t>
      </w:r>
    </w:p>
    <w:p w14:paraId="6750D945" w14:textId="4CAF47BE" w:rsidR="00C84EBC" w:rsidRDefault="00C84EBC" w:rsidP="00C84EBC">
      <w:pPr>
        <w:pStyle w:val="NormalWeb"/>
        <w:numPr>
          <w:ilvl w:val="1"/>
          <w:numId w:val="3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Have any Short Codes / Alpha Numbers / Long numbers for this company been suspended for fraudulent or illegal activities?</w:t>
      </w:r>
    </w:p>
    <w:p w14:paraId="23AC2C0C" w14:textId="30A021E2" w:rsidR="00C84EBC" w:rsidRDefault="00C84EBC" w:rsidP="00C84EBC">
      <w:pPr>
        <w:pStyle w:val="NormalWeb"/>
        <w:numPr>
          <w:ilvl w:val="1"/>
          <w:numId w:val="35"/>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Have any such numbers been terminated by any operator worldwide?</w:t>
      </w:r>
    </w:p>
    <w:p w14:paraId="1F228521"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0A5A0262" w14:textId="6BFABACB" w:rsidR="00C84EBC" w:rsidRDefault="00C84EBC" w:rsidP="00C84EBC">
      <w:pPr>
        <w:pStyle w:val="NormalWeb"/>
        <w:numPr>
          <w:ilvl w:val="0"/>
          <w:numId w:val="36"/>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Name</w:t>
      </w:r>
      <w:r>
        <w:rPr>
          <w:rFonts w:ascii="Arial" w:hAnsi="Arial" w:cs="Arial"/>
          <w:color w:val="000000"/>
          <w:sz w:val="22"/>
          <w:szCs w:val="22"/>
        </w:rPr>
        <w:t xml:space="preserve"> – Your full legal company name.</w:t>
      </w:r>
    </w:p>
    <w:p w14:paraId="3A1A1057" w14:textId="14382E57"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Address</w:t>
      </w:r>
      <w:r>
        <w:rPr>
          <w:rFonts w:ascii="Arial" w:hAnsi="Arial" w:cs="Arial"/>
          <w:color w:val="000000"/>
          <w:sz w:val="22"/>
          <w:szCs w:val="22"/>
        </w:rPr>
        <w:t xml:space="preserve"> – Registered address (country, city, street, office).</w:t>
      </w:r>
    </w:p>
    <w:p w14:paraId="14F1AFED" w14:textId="70FCE4A3"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Phone</w:t>
      </w:r>
      <w:r>
        <w:rPr>
          <w:rFonts w:ascii="Arial" w:hAnsi="Arial" w:cs="Arial"/>
          <w:color w:val="000000"/>
          <w:sz w:val="22"/>
          <w:szCs w:val="22"/>
        </w:rPr>
        <w:t xml:space="preserve"> – Main business telephone line (with country code).</w:t>
      </w:r>
    </w:p>
    <w:p w14:paraId="16F6D42B" w14:textId="08798914"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Provisioning Contact</w:t>
      </w:r>
      <w:r>
        <w:rPr>
          <w:rFonts w:ascii="Arial" w:hAnsi="Arial" w:cs="Arial"/>
          <w:color w:val="000000"/>
          <w:sz w:val="22"/>
          <w:szCs w:val="22"/>
        </w:rPr>
        <w:t xml:space="preserve"> – Person who handles SMS provisioning / sender ID setup.</w:t>
      </w:r>
    </w:p>
    <w:p w14:paraId="16362A86" w14:textId="5D9B1D07" w:rsidR="00C84EBC" w:rsidRDefault="00C84EBC" w:rsidP="00C84EBC">
      <w:pPr>
        <w:pStyle w:val="NormalWeb"/>
        <w:numPr>
          <w:ilvl w:val="1"/>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Include </w:t>
      </w:r>
      <w:r>
        <w:rPr>
          <w:rFonts w:ascii="Arial" w:hAnsi="Arial" w:cs="Arial"/>
          <w:b/>
          <w:bCs/>
          <w:color w:val="000000"/>
          <w:sz w:val="22"/>
          <w:szCs w:val="22"/>
        </w:rPr>
        <w:t>full name and email address</w:t>
      </w:r>
      <w:r>
        <w:rPr>
          <w:rFonts w:ascii="Arial" w:hAnsi="Arial" w:cs="Arial"/>
          <w:color w:val="000000"/>
          <w:sz w:val="22"/>
          <w:szCs w:val="22"/>
        </w:rPr>
        <w:t>.</w:t>
      </w:r>
    </w:p>
    <w:p w14:paraId="370A134C" w14:textId="2A0AFFE6"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Technical Contact</w:t>
      </w:r>
      <w:r>
        <w:rPr>
          <w:rFonts w:ascii="Arial" w:hAnsi="Arial" w:cs="Arial"/>
          <w:color w:val="000000"/>
          <w:sz w:val="22"/>
          <w:szCs w:val="22"/>
        </w:rPr>
        <w:t xml:space="preserve"> – Person who can respond to technical questions about SMS delivery / flows.</w:t>
      </w:r>
    </w:p>
    <w:p w14:paraId="1893226E" w14:textId="603DDAA2" w:rsidR="00C84EBC" w:rsidRDefault="00C84EBC" w:rsidP="00C84EBC">
      <w:pPr>
        <w:pStyle w:val="NormalWeb"/>
        <w:numPr>
          <w:ilvl w:val="1"/>
          <w:numId w:val="3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Include </w:t>
      </w:r>
      <w:r>
        <w:rPr>
          <w:rFonts w:ascii="Arial" w:hAnsi="Arial" w:cs="Arial"/>
          <w:b/>
          <w:bCs/>
          <w:color w:val="000000"/>
          <w:sz w:val="22"/>
          <w:szCs w:val="22"/>
        </w:rPr>
        <w:t>full name and email address</w:t>
      </w:r>
      <w:r>
        <w:rPr>
          <w:rFonts w:ascii="Arial" w:hAnsi="Arial" w:cs="Arial"/>
          <w:color w:val="000000"/>
          <w:sz w:val="22"/>
          <w:szCs w:val="22"/>
        </w:rPr>
        <w:t>.</w:t>
      </w:r>
    </w:p>
    <w:p w14:paraId="5F9C84F0" w14:textId="5D83FAD7"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Tax ID</w:t>
      </w:r>
      <w:r>
        <w:rPr>
          <w:rFonts w:ascii="Arial" w:hAnsi="Arial" w:cs="Arial"/>
          <w:color w:val="000000"/>
          <w:sz w:val="22"/>
          <w:szCs w:val="22"/>
        </w:rPr>
        <w:t xml:space="preserve"> – Legal tax identification number (e.g., VAT, GST, national company tax number).</w:t>
      </w:r>
    </w:p>
    <w:p w14:paraId="2DA78FF1" w14:textId="23A8D9F6" w:rsidR="00164C46" w:rsidRPr="00164C46" w:rsidRDefault="00164C46" w:rsidP="00164C46">
      <w:pPr>
        <w:pStyle w:val="NormalWeb"/>
        <w:numPr>
          <w:ilvl w:val="0"/>
          <w:numId w:val="36"/>
        </w:numPr>
        <w:rPr>
          <w:rFonts w:ascii="Arial" w:hAnsi="Arial" w:cs="Arial"/>
          <w:b/>
          <w:bCs/>
          <w:color w:val="000000"/>
          <w:sz w:val="22"/>
          <w:szCs w:val="22"/>
        </w:rPr>
      </w:pPr>
      <w:r w:rsidRPr="00164C46">
        <w:rPr>
          <w:rFonts w:ascii="Arial" w:hAnsi="Arial" w:cs="Arial"/>
          <w:b/>
          <w:bCs/>
          <w:color w:val="000000"/>
          <w:sz w:val="22"/>
          <w:szCs w:val="22"/>
        </w:rPr>
        <w:t>Company registration number</w:t>
      </w:r>
    </w:p>
    <w:p w14:paraId="12A4E71F" w14:textId="116F1CBD" w:rsidR="00C84EBC" w:rsidRDefault="00C84EBC" w:rsidP="00C84EBC">
      <w:pPr>
        <w:pStyle w:val="NormalWeb"/>
        <w:numPr>
          <w:ilvl w:val="0"/>
          <w:numId w:val="36"/>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Company URL</w:t>
      </w:r>
      <w:r>
        <w:rPr>
          <w:rFonts w:ascii="Arial" w:hAnsi="Arial" w:cs="Arial"/>
          <w:color w:val="000000"/>
          <w:sz w:val="22"/>
          <w:szCs w:val="22"/>
        </w:rPr>
        <w:t xml:space="preserve"> – Your official website.</w:t>
      </w:r>
    </w:p>
    <w:p w14:paraId="5B43545F" w14:textId="2D2AAA5A" w:rsidR="00C84EBC" w:rsidRDefault="00C84EBC" w:rsidP="00C84EBC">
      <w:pPr>
        <w:pStyle w:val="NormalWeb"/>
        <w:numPr>
          <w:ilvl w:val="0"/>
          <w:numId w:val="36"/>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Years in Business</w:t>
      </w:r>
      <w:r>
        <w:rPr>
          <w:rFonts w:ascii="Arial" w:hAnsi="Arial" w:cs="Arial"/>
          <w:color w:val="000000"/>
          <w:sz w:val="22"/>
          <w:szCs w:val="22"/>
        </w:rPr>
        <w:t xml:space="preserve"> – How many full years your company has been operating.</w:t>
      </w:r>
    </w:p>
    <w:p w14:paraId="41089E9F" w14:textId="77777777" w:rsidR="00C84EBC" w:rsidRDefault="00C84EBC" w:rsidP="00C84EBC">
      <w:pPr>
        <w:pStyle w:val="NormalWeb"/>
        <w:spacing w:before="240" w:beforeAutospacing="0" w:after="240" w:afterAutospacing="0"/>
      </w:pPr>
      <w:r>
        <w:rPr>
          <w:rFonts w:ascii="Arial" w:hAnsi="Arial" w:cs="Arial"/>
          <w:color w:val="000000"/>
          <w:sz w:val="22"/>
          <w:szCs w:val="22"/>
        </w:rPr>
        <w:t>For Yes/No questions:</w:t>
      </w:r>
    </w:p>
    <w:p w14:paraId="02BA1900" w14:textId="268F676E" w:rsidR="00C84EBC" w:rsidRDefault="00C84EBC" w:rsidP="00C84EBC">
      <w:pPr>
        <w:pStyle w:val="NormalWeb"/>
        <w:numPr>
          <w:ilvl w:val="0"/>
          <w:numId w:val="3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Mark </w:t>
      </w:r>
      <w:r>
        <w:rPr>
          <w:rFonts w:ascii="Arial" w:hAnsi="Arial" w:cs="Arial"/>
          <w:b/>
          <w:bCs/>
          <w:color w:val="000000"/>
          <w:sz w:val="22"/>
          <w:szCs w:val="22"/>
        </w:rPr>
        <w:t>“no”</w:t>
      </w:r>
      <w:r>
        <w:rPr>
          <w:rFonts w:ascii="Arial" w:hAnsi="Arial" w:cs="Arial"/>
          <w:color w:val="000000"/>
          <w:sz w:val="22"/>
          <w:szCs w:val="22"/>
        </w:rPr>
        <w:t xml:space="preserve"> if it has never happened.</w:t>
      </w:r>
    </w:p>
    <w:p w14:paraId="385DC34E" w14:textId="49C47BCE" w:rsidR="00C84EBC" w:rsidRDefault="00C84EBC" w:rsidP="00C84EBC">
      <w:pPr>
        <w:pStyle w:val="NormalWeb"/>
        <w:numPr>
          <w:ilvl w:val="0"/>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If </w:t>
      </w:r>
      <w:r>
        <w:rPr>
          <w:rFonts w:ascii="Arial" w:hAnsi="Arial" w:cs="Arial"/>
          <w:b/>
          <w:bCs/>
          <w:color w:val="000000"/>
          <w:sz w:val="22"/>
          <w:szCs w:val="22"/>
        </w:rPr>
        <w:t>“yes”</w:t>
      </w:r>
      <w:r>
        <w:rPr>
          <w:rFonts w:ascii="Arial" w:hAnsi="Arial" w:cs="Arial"/>
          <w:color w:val="000000"/>
          <w:sz w:val="22"/>
          <w:szCs w:val="22"/>
        </w:rPr>
        <w:t>, specify:</w:t>
      </w:r>
    </w:p>
    <w:p w14:paraId="001A6AEC" w14:textId="37CAD9BE" w:rsidR="00C84EBC" w:rsidRDefault="00C84EBC" w:rsidP="00C84EBC">
      <w:pPr>
        <w:pStyle w:val="NormalWeb"/>
        <w:numPr>
          <w:ilvl w:val="1"/>
          <w:numId w:val="3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Year (for bankruptcy question).</w:t>
      </w:r>
    </w:p>
    <w:p w14:paraId="10849337" w14:textId="1229A2B8" w:rsidR="00C84EBC" w:rsidRDefault="00C84EBC" w:rsidP="00C84EBC">
      <w:pPr>
        <w:pStyle w:val="NormalWeb"/>
        <w:numPr>
          <w:ilvl w:val="1"/>
          <w:numId w:val="3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A brief explanation either in the corresponding space or as an annex.</w:t>
      </w:r>
    </w:p>
    <w:p w14:paraId="4910504A"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11E50EA5" w14:textId="52E6DEC0" w:rsidR="00C84EBC" w:rsidRDefault="00C84EBC" w:rsidP="00C84EBC">
      <w:pPr>
        <w:pStyle w:val="NormalWeb"/>
        <w:numPr>
          <w:ilvl w:val="0"/>
          <w:numId w:val="3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Company-level items (name, address, tax ID, etc.) are </w:t>
      </w:r>
      <w:r>
        <w:rPr>
          <w:rFonts w:ascii="Arial" w:hAnsi="Arial" w:cs="Arial"/>
          <w:b/>
          <w:bCs/>
          <w:color w:val="000000"/>
          <w:sz w:val="22"/>
          <w:szCs w:val="22"/>
        </w:rPr>
        <w:t>required</w:t>
      </w:r>
      <w:r>
        <w:rPr>
          <w:rFonts w:ascii="Arial" w:hAnsi="Arial" w:cs="Arial"/>
          <w:color w:val="000000"/>
          <w:sz w:val="22"/>
          <w:szCs w:val="22"/>
        </w:rPr>
        <w:t xml:space="preserve"> for KYC and should not be “N/A”.</w:t>
      </w:r>
    </w:p>
    <w:p w14:paraId="1B6F7AE1" w14:textId="52D57A37" w:rsidR="00C84EBC" w:rsidRDefault="00C84EBC" w:rsidP="00C84EBC">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If a specific phone number or URL does not exist, you may:</w:t>
      </w:r>
    </w:p>
    <w:p w14:paraId="1EC9C04A" w14:textId="3F641E26" w:rsidR="00C84EBC" w:rsidRDefault="00C84EBC" w:rsidP="00C84EBC">
      <w:pPr>
        <w:pStyle w:val="NormalWeb"/>
        <w:numPr>
          <w:ilvl w:val="1"/>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main switchboard number or support line.</w:t>
      </w:r>
    </w:p>
    <w:p w14:paraId="3CE2935A" w14:textId="43681710" w:rsidR="00C84EBC" w:rsidRDefault="00C84EBC" w:rsidP="00C84EBC">
      <w:pPr>
        <w:pStyle w:val="NormalWeb"/>
        <w:numPr>
          <w:ilvl w:val="1"/>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Use a general website or customer portal.</w:t>
      </w:r>
    </w:p>
    <w:p w14:paraId="5B3BAD93" w14:textId="77777777" w:rsidR="00C84EBC" w:rsidRDefault="00C84EBC" w:rsidP="00C84EBC">
      <w:pPr>
        <w:pStyle w:val="NormalWeb"/>
        <w:numPr>
          <w:ilvl w:val="0"/>
          <w:numId w:val="3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For Yes/No questions, you </w:t>
      </w:r>
      <w:r>
        <w:rPr>
          <w:rFonts w:ascii="Arial" w:hAnsi="Arial" w:cs="Arial"/>
          <w:b/>
          <w:bCs/>
          <w:color w:val="000000"/>
          <w:sz w:val="22"/>
          <w:szCs w:val="22"/>
        </w:rPr>
        <w:t>must choose one</w:t>
      </w:r>
      <w:r>
        <w:rPr>
          <w:rFonts w:ascii="Arial" w:hAnsi="Arial" w:cs="Arial"/>
          <w:color w:val="000000"/>
          <w:sz w:val="22"/>
          <w:szCs w:val="22"/>
        </w:rPr>
        <w:t>; “N/A” is not appropriate here.</w:t>
      </w:r>
      <w:r>
        <w:rPr>
          <w:rFonts w:ascii="Arial" w:hAnsi="Arial" w:cs="Arial"/>
          <w:color w:val="000000"/>
          <w:sz w:val="22"/>
          <w:szCs w:val="22"/>
        </w:rPr>
        <w:br/>
      </w:r>
      <w:r>
        <w:rPr>
          <w:rFonts w:ascii="Arial" w:hAnsi="Arial" w:cs="Arial"/>
          <w:color w:val="000000"/>
          <w:sz w:val="22"/>
          <w:szCs w:val="22"/>
        </w:rPr>
        <w:br/>
      </w:r>
    </w:p>
    <w:p w14:paraId="1B7EBDFE" w14:textId="77777777" w:rsidR="00C84EBC" w:rsidRDefault="00706244" w:rsidP="00C84EBC">
      <w:pPr>
        <w:rPr>
          <w:rFonts w:ascii="Times New Roman" w:hAnsi="Times New Roman" w:cs="Times New Roman"/>
          <w:sz w:val="24"/>
          <w:szCs w:val="24"/>
        </w:rPr>
      </w:pPr>
      <w:r>
        <w:rPr>
          <w:noProof/>
        </w:rPr>
        <w:lastRenderedPageBreak/>
        <w:pict w14:anchorId="7804E394">
          <v:rect id="_x0000_i1030" alt="" style="width:413.4pt;height:.05pt;mso-width-percent:0;mso-height-percent:0;mso-width-percent:0;mso-height-percent:0" o:hrpct="916" o:hralign="center" o:hrstd="t" o:hr="t" fillcolor="#a0a0a0" stroked="f"/>
        </w:pict>
      </w:r>
    </w:p>
    <w:p w14:paraId="684B67BA" w14:textId="77777777" w:rsidR="00C84EBC" w:rsidRDefault="00C84EBC" w:rsidP="00C84EBC">
      <w:pPr>
        <w:pStyle w:val="Heading2"/>
        <w:spacing w:before="360" w:after="80"/>
      </w:pPr>
      <w:r>
        <w:rPr>
          <w:rFonts w:ascii="Arial" w:hAnsi="Arial" w:cs="Arial"/>
          <w:color w:val="000000"/>
          <w:sz w:val="34"/>
          <w:szCs w:val="34"/>
        </w:rPr>
        <w:t>3. Program Information (“X” all that apply)</w:t>
      </w:r>
    </w:p>
    <w:p w14:paraId="2FD73C17" w14:textId="77777777" w:rsidR="00C84EBC" w:rsidRDefault="00C84EBC" w:rsidP="00C84EBC">
      <w:pPr>
        <w:pStyle w:val="Heading3"/>
        <w:spacing w:before="280" w:after="80"/>
      </w:pPr>
      <w:r>
        <w:rPr>
          <w:rFonts w:ascii="Arial" w:hAnsi="Arial" w:cs="Arial"/>
          <w:color w:val="000000"/>
          <w:sz w:val="26"/>
          <w:szCs w:val="26"/>
        </w:rPr>
        <w:t>3.1 Content Type</w:t>
      </w:r>
    </w:p>
    <w:p w14:paraId="6F28F8F2" w14:textId="77777777" w:rsidR="00C84EBC" w:rsidRDefault="00C84EBC" w:rsidP="00C84EBC">
      <w:pPr>
        <w:pStyle w:val="NormalWeb"/>
        <w:spacing w:before="240" w:beforeAutospacing="0" w:after="240" w:afterAutospacing="0"/>
      </w:pPr>
      <w:r>
        <w:rPr>
          <w:rFonts w:ascii="Arial" w:hAnsi="Arial" w:cs="Arial"/>
          <w:color w:val="000000"/>
          <w:sz w:val="22"/>
          <w:szCs w:val="22"/>
        </w:rPr>
        <w:t>A list of possible content categories may include:</w:t>
      </w:r>
    </w:p>
    <w:p w14:paraId="11E35DC5" w14:textId="20041E42" w:rsidR="00C84EBC" w:rsidRDefault="00C84EBC" w:rsidP="00C84EBC">
      <w:pPr>
        <w:pStyle w:val="NormalWeb"/>
        <w:numPr>
          <w:ilvl w:val="0"/>
          <w:numId w:val="39"/>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Application (APP)</w:t>
      </w:r>
    </w:p>
    <w:p w14:paraId="5A90F9CC" w14:textId="5F2C79A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Entertainment Alerts (ALT)</w:t>
      </w:r>
    </w:p>
    <w:p w14:paraId="06CBFFE6" w14:textId="55108604"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Financial/Banking (FNL)</w:t>
      </w:r>
    </w:p>
    <w:p w14:paraId="5B24C689" w14:textId="68C55FF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Informational Alerts (INF)</w:t>
      </w:r>
    </w:p>
    <w:p w14:paraId="2CE16783" w14:textId="2415FF0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Loyalty Program with Points/Prizes (SWP)</w:t>
      </w:r>
    </w:p>
    <w:p w14:paraId="5E4CDC16" w14:textId="32C2B7A1"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Loyalty Program without Points/Prizes (SWP)</w:t>
      </w:r>
    </w:p>
    <w:p w14:paraId="45A42D7B" w14:textId="1864B76B"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Coupons (CPN)</w:t>
      </w:r>
    </w:p>
    <w:p w14:paraId="46719A54" w14:textId="4281AFF0"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Gifting (GFT)</w:t>
      </w:r>
    </w:p>
    <w:p w14:paraId="0F3A6FC5" w14:textId="40488410"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Query Service (QRY)</w:t>
      </w:r>
    </w:p>
    <w:p w14:paraId="4FDE9795" w14:textId="30596BC2" w:rsidR="00C84EBC" w:rsidRDefault="00C84EBC" w:rsidP="00C84EBC">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Sweepstakes/Contest/Auction (SWP)</w:t>
      </w:r>
    </w:p>
    <w:p w14:paraId="2969FFC1" w14:textId="7D8AA265" w:rsidR="00C84EBC" w:rsidRDefault="00C84EBC" w:rsidP="00C84EBC">
      <w:pPr>
        <w:pStyle w:val="NormalWeb"/>
        <w:numPr>
          <w:ilvl w:val="0"/>
          <w:numId w:val="39"/>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Other (with “If other, describe”)</w:t>
      </w:r>
    </w:p>
    <w:p w14:paraId="628553AC"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2FE7CF0B" w14:textId="67B653AA" w:rsidR="00C84EBC" w:rsidRDefault="00C84EBC" w:rsidP="00C84EBC">
      <w:pPr>
        <w:pStyle w:val="NormalWeb"/>
        <w:numPr>
          <w:ilvl w:val="0"/>
          <w:numId w:val="40"/>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Tick the option(s) that </w:t>
      </w:r>
      <w:r>
        <w:rPr>
          <w:rFonts w:ascii="Arial" w:hAnsi="Arial" w:cs="Arial"/>
          <w:b/>
          <w:bCs/>
          <w:color w:val="000000"/>
          <w:sz w:val="22"/>
          <w:szCs w:val="22"/>
        </w:rPr>
        <w:t>best describe the type of messages</w:t>
      </w:r>
      <w:r>
        <w:rPr>
          <w:rFonts w:ascii="Arial" w:hAnsi="Arial" w:cs="Arial"/>
          <w:color w:val="000000"/>
          <w:sz w:val="22"/>
          <w:szCs w:val="22"/>
        </w:rPr>
        <w:t xml:space="preserve"> you will send in El Salvador:</w:t>
      </w:r>
    </w:p>
    <w:p w14:paraId="6AFE9F80" w14:textId="22B58461"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OTP / security codes → often </w:t>
      </w:r>
      <w:r>
        <w:rPr>
          <w:rFonts w:ascii="Arial" w:hAnsi="Arial" w:cs="Arial"/>
          <w:b/>
          <w:bCs/>
          <w:color w:val="000000"/>
          <w:sz w:val="22"/>
          <w:szCs w:val="22"/>
        </w:rPr>
        <w:t>Financial/Banking (FNL)</w:t>
      </w:r>
      <w:r>
        <w:rPr>
          <w:rFonts w:ascii="Arial" w:hAnsi="Arial" w:cs="Arial"/>
          <w:color w:val="000000"/>
          <w:sz w:val="22"/>
          <w:szCs w:val="22"/>
        </w:rPr>
        <w:t xml:space="preserve"> or </w:t>
      </w:r>
      <w:r>
        <w:rPr>
          <w:rFonts w:ascii="Arial" w:hAnsi="Arial" w:cs="Arial"/>
          <w:b/>
          <w:bCs/>
          <w:color w:val="000000"/>
          <w:sz w:val="22"/>
          <w:szCs w:val="22"/>
        </w:rPr>
        <w:t>Informational Alerts (INF)</w:t>
      </w:r>
      <w:r>
        <w:rPr>
          <w:rFonts w:ascii="Arial" w:hAnsi="Arial" w:cs="Arial"/>
          <w:color w:val="000000"/>
          <w:sz w:val="22"/>
          <w:szCs w:val="22"/>
        </w:rPr>
        <w:t xml:space="preserve"> depending on your business.</w:t>
      </w:r>
    </w:p>
    <w:p w14:paraId="4539EEC8" w14:textId="4206DEF3"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Transaction notifications / account alerts → usually </w:t>
      </w:r>
      <w:r>
        <w:rPr>
          <w:rFonts w:ascii="Arial" w:hAnsi="Arial" w:cs="Arial"/>
          <w:b/>
          <w:bCs/>
          <w:color w:val="000000"/>
          <w:sz w:val="22"/>
          <w:szCs w:val="22"/>
        </w:rPr>
        <w:t>Informational Alerts (INF)</w:t>
      </w:r>
      <w:r>
        <w:rPr>
          <w:rFonts w:ascii="Arial" w:hAnsi="Arial" w:cs="Arial"/>
          <w:color w:val="000000"/>
          <w:sz w:val="22"/>
          <w:szCs w:val="22"/>
        </w:rPr>
        <w:t xml:space="preserve"> or </w:t>
      </w:r>
      <w:r>
        <w:rPr>
          <w:rFonts w:ascii="Arial" w:hAnsi="Arial" w:cs="Arial"/>
          <w:b/>
          <w:bCs/>
          <w:color w:val="000000"/>
          <w:sz w:val="22"/>
          <w:szCs w:val="22"/>
        </w:rPr>
        <w:t>Financial/Banking (FNL)</w:t>
      </w:r>
      <w:r>
        <w:rPr>
          <w:rFonts w:ascii="Arial" w:hAnsi="Arial" w:cs="Arial"/>
          <w:color w:val="000000"/>
          <w:sz w:val="22"/>
          <w:szCs w:val="22"/>
        </w:rPr>
        <w:t>.</w:t>
      </w:r>
    </w:p>
    <w:p w14:paraId="5A8A3D1B" w14:textId="5614812F" w:rsidR="00C84EBC" w:rsidRDefault="00C84EBC" w:rsidP="00C84EBC">
      <w:pPr>
        <w:pStyle w:val="NormalWeb"/>
        <w:numPr>
          <w:ilvl w:val="1"/>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Loyalty program campaigns → </w:t>
      </w:r>
      <w:r>
        <w:rPr>
          <w:rFonts w:ascii="Arial" w:hAnsi="Arial" w:cs="Arial"/>
          <w:b/>
          <w:bCs/>
          <w:color w:val="000000"/>
          <w:sz w:val="22"/>
          <w:szCs w:val="22"/>
        </w:rPr>
        <w:t>Loyalty Program</w:t>
      </w:r>
      <w:r>
        <w:rPr>
          <w:rFonts w:ascii="Arial" w:hAnsi="Arial" w:cs="Arial"/>
          <w:color w:val="000000"/>
          <w:sz w:val="22"/>
          <w:szCs w:val="22"/>
        </w:rPr>
        <w:t xml:space="preserve"> (with or without points) and possibly </w:t>
      </w:r>
      <w:r>
        <w:rPr>
          <w:rFonts w:ascii="Arial" w:hAnsi="Arial" w:cs="Arial"/>
          <w:b/>
          <w:bCs/>
          <w:color w:val="000000"/>
          <w:sz w:val="22"/>
          <w:szCs w:val="22"/>
        </w:rPr>
        <w:t>Coupons (CPN)</w:t>
      </w:r>
      <w:r>
        <w:rPr>
          <w:rFonts w:ascii="Arial" w:hAnsi="Arial" w:cs="Arial"/>
          <w:color w:val="000000"/>
          <w:sz w:val="22"/>
          <w:szCs w:val="22"/>
        </w:rPr>
        <w:t>.</w:t>
      </w:r>
    </w:p>
    <w:p w14:paraId="04571578" w14:textId="5E52D746" w:rsidR="00C84EBC" w:rsidRDefault="00C84EBC" w:rsidP="00C84EBC">
      <w:pPr>
        <w:pStyle w:val="NormalWeb"/>
        <w:numPr>
          <w:ilvl w:val="1"/>
          <w:numId w:val="40"/>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App-related messages (e.g., app login codes) → </w:t>
      </w:r>
      <w:r>
        <w:rPr>
          <w:rFonts w:ascii="Arial" w:hAnsi="Arial" w:cs="Arial"/>
          <w:b/>
          <w:bCs/>
          <w:color w:val="000000"/>
          <w:sz w:val="22"/>
          <w:szCs w:val="22"/>
        </w:rPr>
        <w:t>Application (APP)</w:t>
      </w:r>
      <w:r>
        <w:rPr>
          <w:rFonts w:ascii="Arial" w:hAnsi="Arial" w:cs="Arial"/>
          <w:color w:val="000000"/>
          <w:sz w:val="22"/>
          <w:szCs w:val="22"/>
        </w:rPr>
        <w:t xml:space="preserve"> plus </w:t>
      </w:r>
      <w:r>
        <w:rPr>
          <w:rFonts w:ascii="Arial" w:hAnsi="Arial" w:cs="Arial"/>
          <w:b/>
          <w:bCs/>
          <w:color w:val="000000"/>
          <w:sz w:val="22"/>
          <w:szCs w:val="22"/>
        </w:rPr>
        <w:t>Informational Alerts (INF)</w:t>
      </w:r>
      <w:r>
        <w:rPr>
          <w:rFonts w:ascii="Arial" w:hAnsi="Arial" w:cs="Arial"/>
          <w:color w:val="000000"/>
          <w:sz w:val="22"/>
          <w:szCs w:val="22"/>
        </w:rPr>
        <w:t>.</w:t>
      </w:r>
    </w:p>
    <w:p w14:paraId="1BDF5C36"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62E13F42" w14:textId="22F8691B" w:rsidR="00C84EBC" w:rsidRDefault="00C84EBC" w:rsidP="00C84EBC">
      <w:pPr>
        <w:pStyle w:val="NormalWeb"/>
        <w:numPr>
          <w:ilvl w:val="0"/>
          <w:numId w:val="41"/>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Do </w:t>
      </w:r>
      <w:r>
        <w:rPr>
          <w:rFonts w:ascii="Arial" w:hAnsi="Arial" w:cs="Arial"/>
          <w:b/>
          <w:bCs/>
          <w:color w:val="000000"/>
          <w:sz w:val="22"/>
          <w:szCs w:val="22"/>
        </w:rPr>
        <w:t>not</w:t>
      </w:r>
      <w:r>
        <w:rPr>
          <w:rFonts w:ascii="Arial" w:hAnsi="Arial" w:cs="Arial"/>
          <w:color w:val="000000"/>
          <w:sz w:val="22"/>
          <w:szCs w:val="22"/>
        </w:rPr>
        <w:t xml:space="preserve"> mark categories that do not match your business model.</w:t>
      </w:r>
    </w:p>
    <w:p w14:paraId="7644B74B" w14:textId="2104D471" w:rsidR="00C84EBC" w:rsidRDefault="00C84EBC" w:rsidP="00C84EBC">
      <w:pPr>
        <w:pStyle w:val="NormalWeb"/>
        <w:numPr>
          <w:ilvl w:val="0"/>
          <w:numId w:val="4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If your use case does not fit any provided type, select </w:t>
      </w:r>
      <w:r>
        <w:rPr>
          <w:rFonts w:ascii="Arial" w:hAnsi="Arial" w:cs="Arial"/>
          <w:b/>
          <w:bCs/>
          <w:color w:val="000000"/>
          <w:sz w:val="22"/>
          <w:szCs w:val="22"/>
        </w:rPr>
        <w:t>“Other”</w:t>
      </w:r>
      <w:r>
        <w:rPr>
          <w:rFonts w:ascii="Arial" w:hAnsi="Arial" w:cs="Arial"/>
          <w:color w:val="000000"/>
          <w:sz w:val="22"/>
          <w:szCs w:val="22"/>
        </w:rPr>
        <w:t xml:space="preserve"> and give a </w:t>
      </w:r>
      <w:r>
        <w:rPr>
          <w:rFonts w:ascii="Arial" w:hAnsi="Arial" w:cs="Arial"/>
          <w:b/>
          <w:bCs/>
          <w:color w:val="000000"/>
          <w:sz w:val="22"/>
          <w:szCs w:val="22"/>
        </w:rPr>
        <w:t>short description</w:t>
      </w:r>
      <w:r>
        <w:rPr>
          <w:rFonts w:ascii="Arial" w:hAnsi="Arial" w:cs="Arial"/>
          <w:color w:val="000000"/>
          <w:sz w:val="22"/>
          <w:szCs w:val="22"/>
        </w:rPr>
        <w:t xml:space="preserve"> (e.g., “Healthcare appointment reminders”).</w:t>
      </w:r>
    </w:p>
    <w:p w14:paraId="45389CCD" w14:textId="77777777" w:rsidR="00C84EBC" w:rsidRDefault="00706244" w:rsidP="00C84EBC">
      <w:pPr>
        <w:rPr>
          <w:rFonts w:ascii="Times New Roman" w:hAnsi="Times New Roman" w:cs="Times New Roman"/>
          <w:sz w:val="24"/>
          <w:szCs w:val="24"/>
        </w:rPr>
      </w:pPr>
      <w:r>
        <w:rPr>
          <w:noProof/>
        </w:rPr>
        <w:pict w14:anchorId="51CB11DA">
          <v:rect id="_x0000_i1029" alt="" style="width:413.4pt;height:.05pt;mso-width-percent:0;mso-height-percent:0;mso-width-percent:0;mso-height-percent:0" o:hrpct="916" o:hralign="center" o:hrstd="t" o:hr="t" fillcolor="#a0a0a0" stroked="f"/>
        </w:pict>
      </w:r>
    </w:p>
    <w:p w14:paraId="17EBBC8C" w14:textId="03F77DF4" w:rsidR="00C84EBC" w:rsidRPr="004C7777" w:rsidRDefault="00C84EBC" w:rsidP="004C7777">
      <w:pPr>
        <w:pStyle w:val="Heading3"/>
        <w:spacing w:before="280" w:after="80"/>
      </w:pPr>
      <w:r>
        <w:rPr>
          <w:rFonts w:ascii="Arial" w:hAnsi="Arial" w:cs="Arial"/>
          <w:color w:val="000000"/>
          <w:sz w:val="26"/>
          <w:szCs w:val="26"/>
        </w:rPr>
        <w:t xml:space="preserve">3.2 Opt-In (How users consent to receive your messages) - </w:t>
      </w:r>
      <w:r>
        <w:rPr>
          <w:rFonts w:ascii="Arial" w:hAnsi="Arial" w:cs="Arial"/>
          <w:color w:val="FF0000"/>
        </w:rPr>
        <w:t>Not Applicable for Sender ID Registrations</w:t>
      </w:r>
    </w:p>
    <w:p w14:paraId="12A2DFDD" w14:textId="5C51D37A" w:rsidR="00C84EBC" w:rsidRPr="004C7777" w:rsidRDefault="00C84EBC" w:rsidP="004C7777">
      <w:pPr>
        <w:pStyle w:val="Heading3"/>
        <w:spacing w:before="280" w:after="80"/>
      </w:pPr>
      <w:r>
        <w:rPr>
          <w:rFonts w:ascii="Arial" w:hAnsi="Arial" w:cs="Arial"/>
          <w:color w:val="000000"/>
          <w:sz w:val="26"/>
          <w:szCs w:val="26"/>
        </w:rPr>
        <w:t xml:space="preserve">3.3 Messaging Attributes - </w:t>
      </w:r>
      <w:r>
        <w:rPr>
          <w:rFonts w:ascii="Arial" w:hAnsi="Arial" w:cs="Arial"/>
          <w:color w:val="FF0000"/>
        </w:rPr>
        <w:t>Not Applicable for Sender ID Registrations</w:t>
      </w:r>
    </w:p>
    <w:p w14:paraId="0D72D729" w14:textId="77777777" w:rsidR="00C84EBC" w:rsidRDefault="00706244" w:rsidP="00C84EBC">
      <w:pPr>
        <w:rPr>
          <w:rFonts w:ascii="Times New Roman" w:hAnsi="Times New Roman" w:cs="Times New Roman"/>
          <w:sz w:val="24"/>
          <w:szCs w:val="24"/>
        </w:rPr>
      </w:pPr>
      <w:r>
        <w:rPr>
          <w:noProof/>
        </w:rPr>
        <w:pict w14:anchorId="50BBDF45">
          <v:rect id="_x0000_i1028" alt="" style="width:413.4pt;height:.05pt;mso-width-percent:0;mso-height-percent:0;mso-width-percent:0;mso-height-percent:0" o:hrpct="916" o:hralign="center" o:hrstd="t" o:hr="t" fillcolor="#a0a0a0" stroked="f"/>
        </w:pict>
      </w:r>
    </w:p>
    <w:p w14:paraId="2CBB3CC2" w14:textId="77777777" w:rsidR="004C7777" w:rsidRDefault="004C7777" w:rsidP="00C84EBC">
      <w:pPr>
        <w:pStyle w:val="Heading3"/>
        <w:spacing w:before="280" w:after="80"/>
        <w:rPr>
          <w:rFonts w:ascii="Arial" w:hAnsi="Arial" w:cs="Arial"/>
          <w:color w:val="000000"/>
          <w:sz w:val="26"/>
          <w:szCs w:val="26"/>
        </w:rPr>
      </w:pPr>
    </w:p>
    <w:p w14:paraId="09B50A60" w14:textId="543913D9" w:rsidR="00C84EBC" w:rsidRDefault="00C84EBC" w:rsidP="00C84EBC">
      <w:pPr>
        <w:pStyle w:val="Heading3"/>
        <w:spacing w:before="280" w:after="80"/>
      </w:pPr>
      <w:r>
        <w:rPr>
          <w:rFonts w:ascii="Arial" w:hAnsi="Arial" w:cs="Arial"/>
          <w:color w:val="000000"/>
          <w:sz w:val="26"/>
          <w:szCs w:val="26"/>
        </w:rPr>
        <w:t>3.4 Program Summary</w:t>
      </w:r>
    </w:p>
    <w:p w14:paraId="015BCD7C" w14:textId="77777777" w:rsidR="00C84EBC" w:rsidRDefault="00C84EBC" w:rsidP="00C84EBC">
      <w:pPr>
        <w:pStyle w:val="NormalWeb"/>
        <w:spacing w:before="240" w:beforeAutospacing="0" w:after="240" w:afterAutospacing="0"/>
      </w:pPr>
      <w:r>
        <w:rPr>
          <w:rFonts w:ascii="Arial" w:hAnsi="Arial" w:cs="Arial"/>
          <w:color w:val="000000"/>
          <w:sz w:val="22"/>
          <w:szCs w:val="22"/>
        </w:rPr>
        <w:t>A free-text field asking you to:</w:t>
      </w:r>
    </w:p>
    <w:p w14:paraId="39E6C1E6" w14:textId="77777777" w:rsidR="00C84EBC" w:rsidRDefault="00C84EBC" w:rsidP="00C84EBC">
      <w:pPr>
        <w:pStyle w:val="NormalWeb"/>
        <w:spacing w:before="240" w:beforeAutospacing="0" w:after="240" w:afterAutospacing="0"/>
        <w:ind w:left="600" w:right="600"/>
      </w:pPr>
      <w:r>
        <w:rPr>
          <w:rFonts w:ascii="Arial" w:hAnsi="Arial" w:cs="Arial"/>
          <w:color w:val="000000"/>
          <w:sz w:val="22"/>
          <w:szCs w:val="22"/>
        </w:rPr>
        <w:t>“Please describe briefly the reason for the SMS sent by you, the activities you are involved in (financial, publicity, security, etc.), the kind of interaction you will have and the content that will be included in the SMS sent.”</w:t>
      </w:r>
    </w:p>
    <w:p w14:paraId="64A962B4"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513C8A00" w14:textId="46A5861A" w:rsidR="00C84EBC" w:rsidRDefault="00C84EBC" w:rsidP="00C84EBC">
      <w:pPr>
        <w:pStyle w:val="NormalWeb"/>
        <w:numPr>
          <w:ilvl w:val="0"/>
          <w:numId w:val="4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3–5 sentences covering:</w:t>
      </w:r>
    </w:p>
    <w:p w14:paraId="1A871072" w14:textId="12C4772F"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What your company does.</w:t>
      </w:r>
    </w:p>
    <w:p w14:paraId="4A8EB536" w14:textId="74671C4F"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Why are you sending SMS to your subscribers.</w:t>
      </w:r>
    </w:p>
    <w:p w14:paraId="5FCAC39D" w14:textId="0A60D7B1" w:rsidR="00C84EBC" w:rsidRDefault="00C84EBC" w:rsidP="00C84EBC">
      <w:pPr>
        <w:pStyle w:val="NormalWeb"/>
        <w:numPr>
          <w:ilvl w:val="1"/>
          <w:numId w:val="4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Whether the messages are OTP, alerts, promotional, etc.</w:t>
      </w:r>
    </w:p>
    <w:p w14:paraId="00BF4690" w14:textId="56E69C02" w:rsidR="00C84EBC" w:rsidRDefault="00C84EBC" w:rsidP="00C84EBC">
      <w:pPr>
        <w:pStyle w:val="NormalWeb"/>
        <w:numPr>
          <w:ilvl w:val="1"/>
          <w:numId w:val="4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Whether users can reply, and what type of interaction (if any) is expected.</w:t>
      </w:r>
    </w:p>
    <w:p w14:paraId="4502C4B3" w14:textId="77777777" w:rsidR="00C84EBC" w:rsidRDefault="00C84EBC" w:rsidP="00C84EBC">
      <w:pPr>
        <w:pStyle w:val="NormalWeb"/>
        <w:spacing w:before="240" w:beforeAutospacing="0" w:after="240" w:afterAutospacing="0"/>
      </w:pPr>
      <w:r>
        <w:rPr>
          <w:rFonts w:ascii="Arial" w:hAnsi="Arial" w:cs="Arial"/>
          <w:b/>
          <w:bCs/>
          <w:color w:val="000000"/>
          <w:sz w:val="22"/>
          <w:szCs w:val="22"/>
        </w:rPr>
        <w:t>Example (transactional):</w:t>
      </w:r>
    </w:p>
    <w:p w14:paraId="1640DE53" w14:textId="77777777" w:rsidR="00C84EBC" w:rsidRPr="006160C7" w:rsidRDefault="00C84EBC" w:rsidP="00C84EBC">
      <w:pPr>
        <w:pStyle w:val="NormalWeb"/>
        <w:spacing w:before="240" w:beforeAutospacing="0" w:after="240" w:afterAutospacing="0"/>
        <w:ind w:left="600" w:right="600"/>
        <w:rPr>
          <w:i/>
          <w:iCs/>
          <w:color w:val="7F7F7F" w:themeColor="text1" w:themeTint="80"/>
        </w:rPr>
      </w:pPr>
      <w:r w:rsidRPr="006160C7">
        <w:rPr>
          <w:rFonts w:ascii="Arial" w:hAnsi="Arial" w:cs="Arial"/>
          <w:i/>
          <w:iCs/>
          <w:color w:val="7F7F7F" w:themeColor="text1" w:themeTint="80"/>
          <w:sz w:val="22"/>
          <w:szCs w:val="22"/>
        </w:rPr>
        <w:t>“YourBrand is an online banking platform providing digital accounts to customers. We send SMS to El Salvador subscribers to deliver one-time passwords (OTPs) for login and transaction verification, as well as critical account alerts (e.g., password changes, fraud notifications). Messages are purely informational and transactional in nature. Subscribers do not interact via keywords; replies, if any, are not required for service provisioning.”</w:t>
      </w:r>
    </w:p>
    <w:p w14:paraId="519DC62E"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2CC8BD1C" w14:textId="0233970D" w:rsidR="00C84EBC" w:rsidRDefault="00C84EBC" w:rsidP="00C84EBC">
      <w:pPr>
        <w:pStyle w:val="NormalWeb"/>
        <w:numPr>
          <w:ilvl w:val="0"/>
          <w:numId w:val="4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This section is </w:t>
      </w:r>
      <w:r>
        <w:rPr>
          <w:rFonts w:ascii="Arial" w:hAnsi="Arial" w:cs="Arial"/>
          <w:b/>
          <w:bCs/>
          <w:color w:val="000000"/>
          <w:sz w:val="22"/>
          <w:szCs w:val="22"/>
        </w:rPr>
        <w:t>always required</w:t>
      </w:r>
      <w:r>
        <w:rPr>
          <w:rFonts w:ascii="Arial" w:hAnsi="Arial" w:cs="Arial"/>
          <w:color w:val="000000"/>
          <w:sz w:val="22"/>
          <w:szCs w:val="22"/>
        </w:rPr>
        <w:t>. Do not use “N/A”.</w:t>
      </w:r>
    </w:p>
    <w:p w14:paraId="2C0BB251" w14:textId="77777777" w:rsidR="00C84EBC" w:rsidRDefault="00706244" w:rsidP="00C84EBC">
      <w:pPr>
        <w:rPr>
          <w:rFonts w:ascii="Times New Roman" w:hAnsi="Times New Roman" w:cs="Times New Roman"/>
          <w:sz w:val="24"/>
          <w:szCs w:val="24"/>
        </w:rPr>
      </w:pPr>
      <w:r>
        <w:rPr>
          <w:noProof/>
        </w:rPr>
        <w:pict w14:anchorId="5614E28D">
          <v:rect id="_x0000_i1027" alt="" style="width:413.4pt;height:.05pt;mso-width-percent:0;mso-height-percent:0;mso-width-percent:0;mso-height-percent:0" o:hrpct="916" o:hralign="center" o:hrstd="t" o:hr="t" fillcolor="#a0a0a0" stroked="f"/>
        </w:pict>
      </w:r>
    </w:p>
    <w:p w14:paraId="3AF745E5" w14:textId="45BECD56" w:rsidR="00C84EBC" w:rsidRPr="006160C7" w:rsidRDefault="00C84EBC" w:rsidP="006160C7">
      <w:pPr>
        <w:pStyle w:val="Heading3"/>
        <w:spacing w:before="280" w:after="80"/>
      </w:pPr>
      <w:r>
        <w:rPr>
          <w:rFonts w:ascii="Arial" w:hAnsi="Arial" w:cs="Arial"/>
          <w:color w:val="000000"/>
          <w:sz w:val="26"/>
          <w:szCs w:val="26"/>
        </w:rPr>
        <w:t xml:space="preserve">3.5 Message Flow / Customer Experience - </w:t>
      </w:r>
      <w:r>
        <w:rPr>
          <w:rFonts w:ascii="Arial" w:hAnsi="Arial" w:cs="Arial"/>
          <w:color w:val="FF0000"/>
        </w:rPr>
        <w:t>Not Applicable for Sender ID Registrations</w:t>
      </w:r>
    </w:p>
    <w:p w14:paraId="65515619" w14:textId="43D82C91" w:rsidR="00C84EBC" w:rsidRPr="006160C7" w:rsidRDefault="00C84EBC" w:rsidP="006160C7">
      <w:pPr>
        <w:pStyle w:val="Heading3"/>
        <w:spacing w:before="280" w:after="80"/>
      </w:pPr>
      <w:r>
        <w:rPr>
          <w:rFonts w:ascii="Arial" w:hAnsi="Arial" w:cs="Arial"/>
          <w:color w:val="000000"/>
          <w:sz w:val="26"/>
          <w:szCs w:val="26"/>
        </w:rPr>
        <w:t xml:space="preserve">3.6 Customer Care - </w:t>
      </w:r>
      <w:r>
        <w:rPr>
          <w:rFonts w:ascii="Arial" w:hAnsi="Arial" w:cs="Arial"/>
          <w:color w:val="FF0000"/>
        </w:rPr>
        <w:t>Not Applicable for Sender ID Registrations</w:t>
      </w:r>
      <w:r w:rsidR="00706244">
        <w:rPr>
          <w:noProof/>
        </w:rPr>
        <w:pict w14:anchorId="33FD4216">
          <v:rect id="_x0000_i1026" alt="" style="width:413.4pt;height:.05pt;mso-width-percent:0;mso-height-percent:0;mso-width-percent:0;mso-height-percent:0" o:hrpct="916" o:hralign="center" o:hrstd="t" o:hr="t" fillcolor="#a0a0a0" stroked="f"/>
        </w:pict>
      </w:r>
    </w:p>
    <w:p w14:paraId="7C60E3CE" w14:textId="77777777" w:rsidR="00C84EBC" w:rsidRDefault="00C84EBC" w:rsidP="00C84EBC">
      <w:pPr>
        <w:pStyle w:val="Heading2"/>
        <w:spacing w:before="360" w:after="80"/>
      </w:pPr>
      <w:r>
        <w:rPr>
          <w:rFonts w:ascii="Arial" w:hAnsi="Arial" w:cs="Arial"/>
          <w:color w:val="000000"/>
          <w:sz w:val="34"/>
          <w:szCs w:val="34"/>
        </w:rPr>
        <w:t xml:space="preserve">4. Special Observations - </w:t>
      </w:r>
      <w:r>
        <w:rPr>
          <w:rFonts w:ascii="Arial" w:hAnsi="Arial" w:cs="Arial"/>
          <w:color w:val="FF0000"/>
          <w:sz w:val="22"/>
          <w:szCs w:val="22"/>
        </w:rPr>
        <w:t>Not Applicable for Sender ID Registrations</w:t>
      </w:r>
    </w:p>
    <w:p w14:paraId="06BF7414" w14:textId="77777777" w:rsidR="00C84EBC" w:rsidRDefault="00706244" w:rsidP="00C84EBC">
      <w:pPr>
        <w:rPr>
          <w:rFonts w:ascii="Times New Roman" w:hAnsi="Times New Roman" w:cs="Times New Roman"/>
          <w:sz w:val="24"/>
          <w:szCs w:val="24"/>
        </w:rPr>
      </w:pPr>
      <w:r>
        <w:rPr>
          <w:noProof/>
        </w:rPr>
        <w:pict w14:anchorId="04A9AA39">
          <v:rect id="_x0000_i1025" alt="" style="width:413.4pt;height:.05pt;mso-width-percent:0;mso-height-percent:0;mso-width-percent:0;mso-height-percent:0" o:hrpct="916" o:hralign="center" o:hrstd="t" o:hr="t" fillcolor="#a0a0a0" stroked="f"/>
        </w:pict>
      </w:r>
    </w:p>
    <w:p w14:paraId="59F8AFEC" w14:textId="77777777" w:rsidR="006160C7" w:rsidRDefault="006160C7" w:rsidP="00C84EBC">
      <w:pPr>
        <w:pStyle w:val="Heading2"/>
        <w:spacing w:before="360" w:after="80"/>
        <w:rPr>
          <w:rFonts w:ascii="Arial" w:hAnsi="Arial" w:cs="Arial"/>
          <w:color w:val="000000"/>
          <w:sz w:val="34"/>
          <w:szCs w:val="34"/>
        </w:rPr>
      </w:pPr>
    </w:p>
    <w:p w14:paraId="79D4C7AD" w14:textId="5486FF30" w:rsidR="00C84EBC" w:rsidRDefault="00C84EBC" w:rsidP="00C84EBC">
      <w:pPr>
        <w:pStyle w:val="Heading2"/>
        <w:spacing w:before="360" w:after="80"/>
      </w:pPr>
      <w:r>
        <w:rPr>
          <w:rFonts w:ascii="Arial" w:hAnsi="Arial" w:cs="Arial"/>
          <w:color w:val="000000"/>
          <w:sz w:val="34"/>
          <w:szCs w:val="34"/>
        </w:rPr>
        <w:t>Signature and Stamp</w:t>
      </w:r>
    </w:p>
    <w:p w14:paraId="72FD42B0" w14:textId="77777777" w:rsidR="00C84EBC" w:rsidRDefault="00C84EBC" w:rsidP="00C84EBC">
      <w:pPr>
        <w:pStyle w:val="NormalWeb"/>
        <w:spacing w:before="240" w:beforeAutospacing="0" w:after="240" w:afterAutospacing="0"/>
      </w:pPr>
      <w:r>
        <w:rPr>
          <w:rFonts w:ascii="Arial" w:hAnsi="Arial" w:cs="Arial"/>
          <w:color w:val="000000"/>
          <w:sz w:val="22"/>
          <w:szCs w:val="22"/>
        </w:rPr>
        <w:t>At the end of the form, you’ll see fields like:</w:t>
      </w:r>
    </w:p>
    <w:p w14:paraId="78F44A1A" w14:textId="49FFA8A5" w:rsidR="00C84EBC" w:rsidRDefault="00C84EBC" w:rsidP="00C84EBC">
      <w:pPr>
        <w:pStyle w:val="NormalWeb"/>
        <w:numPr>
          <w:ilvl w:val="0"/>
          <w:numId w:val="5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Name of authorised signatory</w:t>
      </w:r>
    </w:p>
    <w:p w14:paraId="4ECBC480" w14:textId="3E1825CD" w:rsidR="00C84EBC" w:rsidRDefault="00C84EBC" w:rsidP="00C84EBC">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Signature</w:t>
      </w:r>
    </w:p>
    <w:p w14:paraId="7A3E427B" w14:textId="1F8BB4FF" w:rsidR="00C84EBC" w:rsidRDefault="00C84EBC" w:rsidP="00C84EBC">
      <w:pPr>
        <w:pStyle w:val="NormalWeb"/>
        <w:numPr>
          <w:ilvl w:val="0"/>
          <w:numId w:val="5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Date</w:t>
      </w:r>
    </w:p>
    <w:p w14:paraId="41895CAC" w14:textId="43B1D43C" w:rsidR="00C84EBC" w:rsidRDefault="00C84EBC" w:rsidP="00C84EBC">
      <w:pPr>
        <w:pStyle w:val="NormalWeb"/>
        <w:numPr>
          <w:ilvl w:val="0"/>
          <w:numId w:val="5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Stamp</w:t>
      </w:r>
    </w:p>
    <w:p w14:paraId="4DB51337" w14:textId="77777777" w:rsidR="00C84EBC" w:rsidRDefault="00C84EBC" w:rsidP="00C84EBC">
      <w:pPr>
        <w:pStyle w:val="NormalWeb"/>
        <w:spacing w:before="240" w:beforeAutospacing="0" w:after="240" w:afterAutospacing="0"/>
      </w:pPr>
      <w:r>
        <w:rPr>
          <w:rFonts w:ascii="Arial" w:hAnsi="Arial" w:cs="Arial"/>
          <w:b/>
          <w:bCs/>
          <w:color w:val="000000"/>
          <w:sz w:val="22"/>
          <w:szCs w:val="22"/>
        </w:rPr>
        <w:t>What to enter:</w:t>
      </w:r>
    </w:p>
    <w:p w14:paraId="36AF11ED" w14:textId="4ECDEF1B" w:rsidR="00C84EBC" w:rsidRDefault="00C84EBC" w:rsidP="00C84EBC">
      <w:pPr>
        <w:pStyle w:val="NormalWeb"/>
        <w:numPr>
          <w:ilvl w:val="0"/>
          <w:numId w:val="59"/>
        </w:numPr>
        <w:spacing w:before="24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Name of authorised signatory</w:t>
      </w:r>
      <w:r>
        <w:rPr>
          <w:rFonts w:ascii="Arial" w:hAnsi="Arial" w:cs="Arial"/>
          <w:color w:val="000000"/>
          <w:sz w:val="22"/>
          <w:szCs w:val="22"/>
        </w:rPr>
        <w:t xml:space="preserve"> – Full name of the person signing on behalf of your company.</w:t>
      </w:r>
    </w:p>
    <w:p w14:paraId="754F8EFB" w14:textId="2ED76E0B" w:rsidR="00C84EBC" w:rsidRDefault="00C84EBC" w:rsidP="00C84EBC">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Signature</w:t>
      </w:r>
      <w:r>
        <w:rPr>
          <w:rFonts w:ascii="Arial" w:hAnsi="Arial" w:cs="Arial"/>
          <w:color w:val="000000"/>
          <w:sz w:val="22"/>
          <w:szCs w:val="22"/>
        </w:rPr>
        <w:t xml:space="preserve"> – Handwritten signature (on printed copy) or valid e-signature if accepted.</w:t>
      </w:r>
    </w:p>
    <w:p w14:paraId="082D23E1" w14:textId="7A6A32A3" w:rsidR="00C84EBC" w:rsidRDefault="00C84EBC" w:rsidP="00C84EBC">
      <w:pPr>
        <w:pStyle w:val="NormalWeb"/>
        <w:numPr>
          <w:ilvl w:val="0"/>
          <w:numId w:val="59"/>
        </w:numPr>
        <w:spacing w:before="0" w:beforeAutospacing="0" w:after="0" w:afterAutospacing="0"/>
        <w:textAlignment w:val="baseline"/>
        <w:rPr>
          <w:rFonts w:ascii="Arial" w:hAnsi="Arial" w:cs="Arial"/>
          <w:color w:val="000000"/>
          <w:sz w:val="22"/>
          <w:szCs w:val="22"/>
        </w:rPr>
      </w:pPr>
      <w:r>
        <w:rPr>
          <w:rFonts w:ascii="Arial" w:hAnsi="Arial" w:cs="Arial"/>
          <w:b/>
          <w:bCs/>
          <w:color w:val="000000"/>
          <w:sz w:val="22"/>
          <w:szCs w:val="22"/>
        </w:rPr>
        <w:t>Date</w:t>
      </w:r>
      <w:r>
        <w:rPr>
          <w:rFonts w:ascii="Arial" w:hAnsi="Arial" w:cs="Arial"/>
          <w:color w:val="000000"/>
          <w:sz w:val="22"/>
          <w:szCs w:val="22"/>
        </w:rPr>
        <w:t xml:space="preserve"> – The date of signing.</w:t>
      </w:r>
    </w:p>
    <w:p w14:paraId="46C62968" w14:textId="570F428D" w:rsidR="00C84EBC" w:rsidRDefault="00C84EBC" w:rsidP="00C84EBC">
      <w:pPr>
        <w:pStyle w:val="NormalWeb"/>
        <w:numPr>
          <w:ilvl w:val="0"/>
          <w:numId w:val="59"/>
        </w:numPr>
        <w:spacing w:before="0" w:beforeAutospacing="0" w:after="240" w:afterAutospacing="0"/>
        <w:textAlignment w:val="baseline"/>
        <w:rPr>
          <w:rFonts w:ascii="Arial" w:hAnsi="Arial" w:cs="Arial"/>
          <w:color w:val="000000"/>
          <w:sz w:val="22"/>
          <w:szCs w:val="22"/>
        </w:rPr>
      </w:pPr>
      <w:r>
        <w:rPr>
          <w:rFonts w:ascii="Arial" w:hAnsi="Arial" w:cs="Arial"/>
          <w:b/>
          <w:bCs/>
          <w:color w:val="000000"/>
          <w:sz w:val="22"/>
          <w:szCs w:val="22"/>
        </w:rPr>
        <w:t>Stamp</w:t>
      </w:r>
      <w:r>
        <w:rPr>
          <w:rFonts w:ascii="Arial" w:hAnsi="Arial" w:cs="Arial"/>
          <w:color w:val="000000"/>
          <w:sz w:val="22"/>
          <w:szCs w:val="22"/>
        </w:rPr>
        <w:t xml:space="preserve"> – Company stamp if you have one; if not, leave blank unless your local practice requires one.</w:t>
      </w:r>
    </w:p>
    <w:p w14:paraId="3B2F5D3D" w14:textId="77777777" w:rsidR="00C84EBC" w:rsidRDefault="00C84EBC" w:rsidP="00C84EBC">
      <w:pPr>
        <w:pStyle w:val="NormalWeb"/>
        <w:spacing w:before="240" w:beforeAutospacing="0" w:after="240" w:afterAutospacing="0"/>
      </w:pPr>
      <w:r>
        <w:rPr>
          <w:rFonts w:ascii="Arial" w:hAnsi="Arial" w:cs="Arial"/>
          <w:b/>
          <w:bCs/>
          <w:color w:val="000000"/>
          <w:sz w:val="22"/>
          <w:szCs w:val="22"/>
        </w:rPr>
        <w:t>If not applicable:</w:t>
      </w:r>
    </w:p>
    <w:p w14:paraId="7F72C1C1" w14:textId="70269110" w:rsidR="00676CDA" w:rsidRDefault="00C84EBC" w:rsidP="00C84EBC">
      <w:r>
        <w:rPr>
          <w:rFonts w:ascii="Arial" w:hAnsi="Arial" w:cs="Arial"/>
          <w:color w:val="000000"/>
        </w:rPr>
        <w:t xml:space="preserve">A signature and date are </w:t>
      </w:r>
      <w:r>
        <w:rPr>
          <w:rFonts w:ascii="Arial" w:hAnsi="Arial" w:cs="Arial"/>
          <w:b/>
          <w:bCs/>
          <w:color w:val="000000"/>
        </w:rPr>
        <w:t>always required</w:t>
      </w:r>
      <w:r>
        <w:rPr>
          <w:rFonts w:ascii="Arial" w:hAnsi="Arial" w:cs="Arial"/>
          <w:color w:val="000000"/>
        </w:rPr>
        <w:t>.</w:t>
      </w:r>
      <w:r>
        <w:t xml:space="preserve"> </w:t>
      </w:r>
    </w:p>
    <w:sectPr w:rsidR="00676CD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Roboto Mono">
    <w:panose1 w:val="00000009000000000000"/>
    <w:charset w:val="00"/>
    <w:family w:val="modern"/>
    <w:pitch w:val="fixed"/>
    <w:sig w:usb0="E00002FF" w:usb1="1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FA376B"/>
    <w:multiLevelType w:val="multilevel"/>
    <w:tmpl w:val="A9443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57B606D"/>
    <w:multiLevelType w:val="multilevel"/>
    <w:tmpl w:val="E7DE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2B39B5"/>
    <w:multiLevelType w:val="multilevel"/>
    <w:tmpl w:val="37A65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A359A0"/>
    <w:multiLevelType w:val="multilevel"/>
    <w:tmpl w:val="31A8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4911CC"/>
    <w:multiLevelType w:val="multilevel"/>
    <w:tmpl w:val="BFD8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E07BF9"/>
    <w:multiLevelType w:val="multilevel"/>
    <w:tmpl w:val="8168F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AF7E9A"/>
    <w:multiLevelType w:val="multilevel"/>
    <w:tmpl w:val="663EB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637BE2"/>
    <w:multiLevelType w:val="multilevel"/>
    <w:tmpl w:val="B48E4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916012"/>
    <w:multiLevelType w:val="multilevel"/>
    <w:tmpl w:val="9D766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8975A8"/>
    <w:multiLevelType w:val="multilevel"/>
    <w:tmpl w:val="E6ECA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897B4E"/>
    <w:multiLevelType w:val="multilevel"/>
    <w:tmpl w:val="6630D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3A0484"/>
    <w:multiLevelType w:val="multilevel"/>
    <w:tmpl w:val="E4C607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7577861"/>
    <w:multiLevelType w:val="multilevel"/>
    <w:tmpl w:val="F0AA7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493331"/>
    <w:multiLevelType w:val="multilevel"/>
    <w:tmpl w:val="4F1E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5F0B16"/>
    <w:multiLevelType w:val="multilevel"/>
    <w:tmpl w:val="F5B48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2478F5"/>
    <w:multiLevelType w:val="multilevel"/>
    <w:tmpl w:val="3290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683FBC"/>
    <w:multiLevelType w:val="multilevel"/>
    <w:tmpl w:val="849AAA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011069"/>
    <w:multiLevelType w:val="multilevel"/>
    <w:tmpl w:val="65A26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234378E"/>
    <w:multiLevelType w:val="multilevel"/>
    <w:tmpl w:val="E112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3A1749E"/>
    <w:multiLevelType w:val="multilevel"/>
    <w:tmpl w:val="52FA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F95BCB"/>
    <w:multiLevelType w:val="multilevel"/>
    <w:tmpl w:val="7108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1845AE"/>
    <w:multiLevelType w:val="multilevel"/>
    <w:tmpl w:val="E0DE35E2"/>
    <w:lvl w:ilvl="0">
      <w:start w:val="1"/>
      <w:numFmt w:val="decimal"/>
      <w:lvlText w:val="%1"/>
      <w:lvlJc w:val="left"/>
      <w:pPr>
        <w:ind w:left="360" w:hanging="360"/>
      </w:pPr>
      <w:rPr>
        <w:rFonts w:ascii="Arial" w:hAnsi="Arial" w:cs="Arial" w:hint="default"/>
        <w:color w:val="000000"/>
        <w:sz w:val="26"/>
      </w:rPr>
    </w:lvl>
    <w:lvl w:ilvl="1">
      <w:start w:val="8"/>
      <w:numFmt w:val="decimal"/>
      <w:lvlText w:val="%1.%2"/>
      <w:lvlJc w:val="left"/>
      <w:pPr>
        <w:ind w:left="360" w:hanging="360"/>
      </w:pPr>
      <w:rPr>
        <w:rFonts w:ascii="Arial" w:hAnsi="Arial" w:cs="Arial" w:hint="default"/>
        <w:color w:val="000000"/>
        <w:sz w:val="26"/>
      </w:rPr>
    </w:lvl>
    <w:lvl w:ilvl="2">
      <w:start w:val="1"/>
      <w:numFmt w:val="decimal"/>
      <w:lvlText w:val="%1.%2.%3"/>
      <w:lvlJc w:val="left"/>
      <w:pPr>
        <w:ind w:left="720" w:hanging="720"/>
      </w:pPr>
      <w:rPr>
        <w:rFonts w:ascii="Arial" w:hAnsi="Arial" w:cs="Arial" w:hint="default"/>
        <w:color w:val="000000"/>
        <w:sz w:val="26"/>
      </w:rPr>
    </w:lvl>
    <w:lvl w:ilvl="3">
      <w:start w:val="1"/>
      <w:numFmt w:val="decimal"/>
      <w:lvlText w:val="%1.%2.%3.%4"/>
      <w:lvlJc w:val="left"/>
      <w:pPr>
        <w:ind w:left="720" w:hanging="720"/>
      </w:pPr>
      <w:rPr>
        <w:rFonts w:ascii="Arial" w:hAnsi="Arial" w:cs="Arial" w:hint="default"/>
        <w:color w:val="000000"/>
        <w:sz w:val="26"/>
      </w:rPr>
    </w:lvl>
    <w:lvl w:ilvl="4">
      <w:start w:val="1"/>
      <w:numFmt w:val="decimal"/>
      <w:lvlText w:val="%1.%2.%3.%4.%5"/>
      <w:lvlJc w:val="left"/>
      <w:pPr>
        <w:ind w:left="1080" w:hanging="1080"/>
      </w:pPr>
      <w:rPr>
        <w:rFonts w:ascii="Arial" w:hAnsi="Arial" w:cs="Arial" w:hint="default"/>
        <w:color w:val="000000"/>
        <w:sz w:val="26"/>
      </w:rPr>
    </w:lvl>
    <w:lvl w:ilvl="5">
      <w:start w:val="1"/>
      <w:numFmt w:val="decimal"/>
      <w:lvlText w:val="%1.%2.%3.%4.%5.%6"/>
      <w:lvlJc w:val="left"/>
      <w:pPr>
        <w:ind w:left="1080" w:hanging="1080"/>
      </w:pPr>
      <w:rPr>
        <w:rFonts w:ascii="Arial" w:hAnsi="Arial" w:cs="Arial" w:hint="default"/>
        <w:color w:val="000000"/>
        <w:sz w:val="26"/>
      </w:rPr>
    </w:lvl>
    <w:lvl w:ilvl="6">
      <w:start w:val="1"/>
      <w:numFmt w:val="decimal"/>
      <w:lvlText w:val="%1.%2.%3.%4.%5.%6.%7"/>
      <w:lvlJc w:val="left"/>
      <w:pPr>
        <w:ind w:left="1440" w:hanging="1440"/>
      </w:pPr>
      <w:rPr>
        <w:rFonts w:ascii="Arial" w:hAnsi="Arial" w:cs="Arial" w:hint="default"/>
        <w:color w:val="000000"/>
        <w:sz w:val="26"/>
      </w:rPr>
    </w:lvl>
    <w:lvl w:ilvl="7">
      <w:start w:val="1"/>
      <w:numFmt w:val="decimal"/>
      <w:lvlText w:val="%1.%2.%3.%4.%5.%6.%7.%8"/>
      <w:lvlJc w:val="left"/>
      <w:pPr>
        <w:ind w:left="1440" w:hanging="1440"/>
      </w:pPr>
      <w:rPr>
        <w:rFonts w:ascii="Arial" w:hAnsi="Arial" w:cs="Arial" w:hint="default"/>
        <w:color w:val="000000"/>
        <w:sz w:val="26"/>
      </w:rPr>
    </w:lvl>
    <w:lvl w:ilvl="8">
      <w:start w:val="1"/>
      <w:numFmt w:val="decimal"/>
      <w:lvlText w:val="%1.%2.%3.%4.%5.%6.%7.%8.%9"/>
      <w:lvlJc w:val="left"/>
      <w:pPr>
        <w:ind w:left="1800" w:hanging="1800"/>
      </w:pPr>
      <w:rPr>
        <w:rFonts w:ascii="Arial" w:hAnsi="Arial" w:cs="Arial" w:hint="default"/>
        <w:color w:val="000000"/>
        <w:sz w:val="26"/>
      </w:rPr>
    </w:lvl>
  </w:abstractNum>
  <w:abstractNum w:abstractNumId="31" w15:restartNumberingAfterBreak="0">
    <w:nsid w:val="384F6217"/>
    <w:multiLevelType w:val="multilevel"/>
    <w:tmpl w:val="D09A3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E84E04"/>
    <w:multiLevelType w:val="hybridMultilevel"/>
    <w:tmpl w:val="5F860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405621"/>
    <w:multiLevelType w:val="multilevel"/>
    <w:tmpl w:val="0FD4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5466AD"/>
    <w:multiLevelType w:val="multilevel"/>
    <w:tmpl w:val="79C26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D56526"/>
    <w:multiLevelType w:val="multilevel"/>
    <w:tmpl w:val="73589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FF2D95"/>
    <w:multiLevelType w:val="multilevel"/>
    <w:tmpl w:val="BD7C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0D0CC6"/>
    <w:multiLevelType w:val="multilevel"/>
    <w:tmpl w:val="56DEF562"/>
    <w:lvl w:ilvl="0">
      <w:start w:val="1"/>
      <w:numFmt w:val="decimal"/>
      <w:lvlText w:val="%1"/>
      <w:lvlJc w:val="left"/>
      <w:pPr>
        <w:ind w:left="360" w:hanging="360"/>
      </w:pPr>
      <w:rPr>
        <w:rFonts w:ascii="Arial" w:hAnsi="Arial" w:cs="Arial" w:hint="default"/>
        <w:color w:val="000000"/>
        <w:sz w:val="26"/>
      </w:rPr>
    </w:lvl>
    <w:lvl w:ilvl="1">
      <w:start w:val="9"/>
      <w:numFmt w:val="decimal"/>
      <w:lvlText w:val="%1.%2"/>
      <w:lvlJc w:val="left"/>
      <w:pPr>
        <w:ind w:left="360" w:hanging="360"/>
      </w:pPr>
      <w:rPr>
        <w:rFonts w:ascii="Arial" w:hAnsi="Arial" w:cs="Arial" w:hint="default"/>
        <w:color w:val="000000"/>
        <w:sz w:val="26"/>
      </w:rPr>
    </w:lvl>
    <w:lvl w:ilvl="2">
      <w:start w:val="1"/>
      <w:numFmt w:val="decimal"/>
      <w:lvlText w:val="%1.%2.%3"/>
      <w:lvlJc w:val="left"/>
      <w:pPr>
        <w:ind w:left="720" w:hanging="720"/>
      </w:pPr>
      <w:rPr>
        <w:rFonts w:ascii="Arial" w:hAnsi="Arial" w:cs="Arial" w:hint="default"/>
        <w:color w:val="000000"/>
        <w:sz w:val="26"/>
      </w:rPr>
    </w:lvl>
    <w:lvl w:ilvl="3">
      <w:start w:val="1"/>
      <w:numFmt w:val="decimal"/>
      <w:lvlText w:val="%1.%2.%3.%4"/>
      <w:lvlJc w:val="left"/>
      <w:pPr>
        <w:ind w:left="720" w:hanging="720"/>
      </w:pPr>
      <w:rPr>
        <w:rFonts w:ascii="Arial" w:hAnsi="Arial" w:cs="Arial" w:hint="default"/>
        <w:color w:val="000000"/>
        <w:sz w:val="26"/>
      </w:rPr>
    </w:lvl>
    <w:lvl w:ilvl="4">
      <w:start w:val="1"/>
      <w:numFmt w:val="decimal"/>
      <w:lvlText w:val="%1.%2.%3.%4.%5"/>
      <w:lvlJc w:val="left"/>
      <w:pPr>
        <w:ind w:left="1080" w:hanging="1080"/>
      </w:pPr>
      <w:rPr>
        <w:rFonts w:ascii="Arial" w:hAnsi="Arial" w:cs="Arial" w:hint="default"/>
        <w:color w:val="000000"/>
        <w:sz w:val="26"/>
      </w:rPr>
    </w:lvl>
    <w:lvl w:ilvl="5">
      <w:start w:val="1"/>
      <w:numFmt w:val="decimal"/>
      <w:lvlText w:val="%1.%2.%3.%4.%5.%6"/>
      <w:lvlJc w:val="left"/>
      <w:pPr>
        <w:ind w:left="1080" w:hanging="1080"/>
      </w:pPr>
      <w:rPr>
        <w:rFonts w:ascii="Arial" w:hAnsi="Arial" w:cs="Arial" w:hint="default"/>
        <w:color w:val="000000"/>
        <w:sz w:val="26"/>
      </w:rPr>
    </w:lvl>
    <w:lvl w:ilvl="6">
      <w:start w:val="1"/>
      <w:numFmt w:val="decimal"/>
      <w:lvlText w:val="%1.%2.%3.%4.%5.%6.%7"/>
      <w:lvlJc w:val="left"/>
      <w:pPr>
        <w:ind w:left="1440" w:hanging="1440"/>
      </w:pPr>
      <w:rPr>
        <w:rFonts w:ascii="Arial" w:hAnsi="Arial" w:cs="Arial" w:hint="default"/>
        <w:color w:val="000000"/>
        <w:sz w:val="26"/>
      </w:rPr>
    </w:lvl>
    <w:lvl w:ilvl="7">
      <w:start w:val="1"/>
      <w:numFmt w:val="decimal"/>
      <w:lvlText w:val="%1.%2.%3.%4.%5.%6.%7.%8"/>
      <w:lvlJc w:val="left"/>
      <w:pPr>
        <w:ind w:left="1440" w:hanging="1440"/>
      </w:pPr>
      <w:rPr>
        <w:rFonts w:ascii="Arial" w:hAnsi="Arial" w:cs="Arial" w:hint="default"/>
        <w:color w:val="000000"/>
        <w:sz w:val="26"/>
      </w:rPr>
    </w:lvl>
    <w:lvl w:ilvl="8">
      <w:start w:val="1"/>
      <w:numFmt w:val="decimal"/>
      <w:lvlText w:val="%1.%2.%3.%4.%5.%6.%7.%8.%9"/>
      <w:lvlJc w:val="left"/>
      <w:pPr>
        <w:ind w:left="1800" w:hanging="1800"/>
      </w:pPr>
      <w:rPr>
        <w:rFonts w:ascii="Arial" w:hAnsi="Arial" w:cs="Arial" w:hint="default"/>
        <w:color w:val="000000"/>
        <w:sz w:val="26"/>
      </w:rPr>
    </w:lvl>
  </w:abstractNum>
  <w:abstractNum w:abstractNumId="38" w15:restartNumberingAfterBreak="0">
    <w:nsid w:val="4622498C"/>
    <w:multiLevelType w:val="multilevel"/>
    <w:tmpl w:val="761A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432A1B"/>
    <w:multiLevelType w:val="multilevel"/>
    <w:tmpl w:val="278A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0D1400"/>
    <w:multiLevelType w:val="multilevel"/>
    <w:tmpl w:val="115AF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16037A"/>
    <w:multiLevelType w:val="multilevel"/>
    <w:tmpl w:val="30BA9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9F08CE"/>
    <w:multiLevelType w:val="multilevel"/>
    <w:tmpl w:val="F0E2C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D353EC4"/>
    <w:multiLevelType w:val="multilevel"/>
    <w:tmpl w:val="50D2FA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FC15435"/>
    <w:multiLevelType w:val="multilevel"/>
    <w:tmpl w:val="9E3AB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0190A97"/>
    <w:multiLevelType w:val="multilevel"/>
    <w:tmpl w:val="024A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1416AF"/>
    <w:multiLevelType w:val="multilevel"/>
    <w:tmpl w:val="E1BC8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5A31143"/>
    <w:multiLevelType w:val="multilevel"/>
    <w:tmpl w:val="B950C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054D8B"/>
    <w:multiLevelType w:val="multilevel"/>
    <w:tmpl w:val="1818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79F24DB"/>
    <w:multiLevelType w:val="multilevel"/>
    <w:tmpl w:val="5930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1520D0"/>
    <w:multiLevelType w:val="multilevel"/>
    <w:tmpl w:val="19ECF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A1C36FB"/>
    <w:multiLevelType w:val="multilevel"/>
    <w:tmpl w:val="0368E6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8A5426"/>
    <w:multiLevelType w:val="multilevel"/>
    <w:tmpl w:val="16901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576160"/>
    <w:multiLevelType w:val="multilevel"/>
    <w:tmpl w:val="B0B46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28706D"/>
    <w:multiLevelType w:val="multilevel"/>
    <w:tmpl w:val="A8C4D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5C33B5"/>
    <w:multiLevelType w:val="multilevel"/>
    <w:tmpl w:val="A6EE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ED10D6"/>
    <w:multiLevelType w:val="multilevel"/>
    <w:tmpl w:val="1D4A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4D293C"/>
    <w:multiLevelType w:val="multilevel"/>
    <w:tmpl w:val="435ED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467B38"/>
    <w:multiLevelType w:val="multilevel"/>
    <w:tmpl w:val="EBE2F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296597"/>
    <w:multiLevelType w:val="multilevel"/>
    <w:tmpl w:val="1A46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A4303C"/>
    <w:multiLevelType w:val="multilevel"/>
    <w:tmpl w:val="530C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ADD4702"/>
    <w:multiLevelType w:val="multilevel"/>
    <w:tmpl w:val="A3128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5649095">
    <w:abstractNumId w:val="8"/>
  </w:num>
  <w:num w:numId="2" w16cid:durableId="947278808">
    <w:abstractNumId w:val="6"/>
  </w:num>
  <w:num w:numId="3" w16cid:durableId="588275641">
    <w:abstractNumId w:val="5"/>
  </w:num>
  <w:num w:numId="4" w16cid:durableId="1473868871">
    <w:abstractNumId w:val="4"/>
  </w:num>
  <w:num w:numId="5" w16cid:durableId="1144465127">
    <w:abstractNumId w:val="7"/>
  </w:num>
  <w:num w:numId="6" w16cid:durableId="1782148347">
    <w:abstractNumId w:val="3"/>
  </w:num>
  <w:num w:numId="7" w16cid:durableId="1808354565">
    <w:abstractNumId w:val="2"/>
  </w:num>
  <w:num w:numId="8" w16cid:durableId="498891149">
    <w:abstractNumId w:val="1"/>
  </w:num>
  <w:num w:numId="9" w16cid:durableId="573051594">
    <w:abstractNumId w:val="0"/>
  </w:num>
  <w:num w:numId="10" w16cid:durableId="145634059">
    <w:abstractNumId w:val="44"/>
  </w:num>
  <w:num w:numId="11" w16cid:durableId="1741444021">
    <w:abstractNumId w:val="52"/>
  </w:num>
  <w:num w:numId="12" w16cid:durableId="621495843">
    <w:abstractNumId w:val="13"/>
  </w:num>
  <w:num w:numId="13" w16cid:durableId="824668105">
    <w:abstractNumId w:val="57"/>
  </w:num>
  <w:num w:numId="14" w16cid:durableId="864711953">
    <w:abstractNumId w:val="46"/>
  </w:num>
  <w:num w:numId="15" w16cid:durableId="300891099">
    <w:abstractNumId w:val="45"/>
  </w:num>
  <w:num w:numId="16" w16cid:durableId="593784133">
    <w:abstractNumId w:val="60"/>
  </w:num>
  <w:num w:numId="17" w16cid:durableId="1402294307">
    <w:abstractNumId w:val="42"/>
  </w:num>
  <w:num w:numId="18" w16cid:durableId="1876191256">
    <w:abstractNumId w:val="10"/>
  </w:num>
  <w:num w:numId="19" w16cid:durableId="1377509044">
    <w:abstractNumId w:val="29"/>
  </w:num>
  <w:num w:numId="20" w16cid:durableId="559630516">
    <w:abstractNumId w:val="21"/>
  </w:num>
  <w:num w:numId="21" w16cid:durableId="1328290241">
    <w:abstractNumId w:val="48"/>
  </w:num>
  <w:num w:numId="22" w16cid:durableId="1938829308">
    <w:abstractNumId w:val="38"/>
  </w:num>
  <w:num w:numId="23" w16cid:durableId="1710491622">
    <w:abstractNumId w:val="9"/>
  </w:num>
  <w:num w:numId="24" w16cid:durableId="639962614">
    <w:abstractNumId w:val="33"/>
  </w:num>
  <w:num w:numId="25" w16cid:durableId="1181159027">
    <w:abstractNumId w:val="43"/>
  </w:num>
  <w:num w:numId="26" w16cid:durableId="1150706656">
    <w:abstractNumId w:val="61"/>
  </w:num>
  <w:num w:numId="27" w16cid:durableId="1981763204">
    <w:abstractNumId w:val="49"/>
  </w:num>
  <w:num w:numId="28" w16cid:durableId="1186482553">
    <w:abstractNumId w:val="47"/>
  </w:num>
  <w:num w:numId="29" w16cid:durableId="222563155">
    <w:abstractNumId w:val="53"/>
  </w:num>
  <w:num w:numId="30" w16cid:durableId="727849970">
    <w:abstractNumId w:val="17"/>
  </w:num>
  <w:num w:numId="31" w16cid:durableId="1306661185">
    <w:abstractNumId w:val="36"/>
  </w:num>
  <w:num w:numId="32" w16cid:durableId="1409812094">
    <w:abstractNumId w:val="24"/>
  </w:num>
  <w:num w:numId="33" w16cid:durableId="709961470">
    <w:abstractNumId w:val="28"/>
  </w:num>
  <w:num w:numId="34" w16cid:durableId="978923283">
    <w:abstractNumId w:val="12"/>
  </w:num>
  <w:num w:numId="35" w16cid:durableId="516113475">
    <w:abstractNumId w:val="31"/>
  </w:num>
  <w:num w:numId="36" w16cid:durableId="327637552">
    <w:abstractNumId w:val="58"/>
  </w:num>
  <w:num w:numId="37" w16cid:durableId="1958825549">
    <w:abstractNumId w:val="18"/>
  </w:num>
  <w:num w:numId="38" w16cid:durableId="545987667">
    <w:abstractNumId w:val="26"/>
  </w:num>
  <w:num w:numId="39" w16cid:durableId="1739133464">
    <w:abstractNumId w:val="40"/>
  </w:num>
  <w:num w:numId="40" w16cid:durableId="1067611275">
    <w:abstractNumId w:val="51"/>
  </w:num>
  <w:num w:numId="41" w16cid:durableId="2108429804">
    <w:abstractNumId w:val="39"/>
  </w:num>
  <w:num w:numId="42" w16cid:durableId="845942636">
    <w:abstractNumId w:val="34"/>
  </w:num>
  <w:num w:numId="43" w16cid:durableId="1247691703">
    <w:abstractNumId w:val="50"/>
  </w:num>
  <w:num w:numId="44" w16cid:durableId="2132167345">
    <w:abstractNumId w:val="11"/>
  </w:num>
  <w:num w:numId="45" w16cid:durableId="1942953896">
    <w:abstractNumId w:val="27"/>
  </w:num>
  <w:num w:numId="46" w16cid:durableId="1195851000">
    <w:abstractNumId w:val="20"/>
  </w:num>
  <w:num w:numId="47" w16cid:durableId="518934790">
    <w:abstractNumId w:val="35"/>
  </w:num>
  <w:num w:numId="48" w16cid:durableId="1297835791">
    <w:abstractNumId w:val="25"/>
  </w:num>
  <w:num w:numId="49" w16cid:durableId="1554274387">
    <w:abstractNumId w:val="56"/>
  </w:num>
  <w:num w:numId="50" w16cid:durableId="1332442391">
    <w:abstractNumId w:val="22"/>
  </w:num>
  <w:num w:numId="51" w16cid:durableId="1931498344">
    <w:abstractNumId w:val="41"/>
  </w:num>
  <w:num w:numId="52" w16cid:durableId="1138841084">
    <w:abstractNumId w:val="15"/>
  </w:num>
  <w:num w:numId="53" w16cid:durableId="1339575881">
    <w:abstractNumId w:val="55"/>
  </w:num>
  <w:num w:numId="54" w16cid:durableId="313995112">
    <w:abstractNumId w:val="14"/>
  </w:num>
  <w:num w:numId="55" w16cid:durableId="1840347011">
    <w:abstractNumId w:val="54"/>
  </w:num>
  <w:num w:numId="56" w16cid:durableId="1050882685">
    <w:abstractNumId w:val="16"/>
  </w:num>
  <w:num w:numId="57" w16cid:durableId="429786109">
    <w:abstractNumId w:val="19"/>
  </w:num>
  <w:num w:numId="58" w16cid:durableId="747385858">
    <w:abstractNumId w:val="23"/>
  </w:num>
  <w:num w:numId="59" w16cid:durableId="306017451">
    <w:abstractNumId w:val="59"/>
  </w:num>
  <w:num w:numId="60" w16cid:durableId="584456451">
    <w:abstractNumId w:val="32"/>
  </w:num>
  <w:num w:numId="61" w16cid:durableId="798110637">
    <w:abstractNumId w:val="37"/>
  </w:num>
  <w:num w:numId="62" w16cid:durableId="14281932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64C46"/>
    <w:rsid w:val="001D41FA"/>
    <w:rsid w:val="0029639D"/>
    <w:rsid w:val="00326F90"/>
    <w:rsid w:val="00437A83"/>
    <w:rsid w:val="004C7777"/>
    <w:rsid w:val="00514EAA"/>
    <w:rsid w:val="0053337D"/>
    <w:rsid w:val="005337B8"/>
    <w:rsid w:val="00536365"/>
    <w:rsid w:val="005651E9"/>
    <w:rsid w:val="006160C7"/>
    <w:rsid w:val="00676CDA"/>
    <w:rsid w:val="00706244"/>
    <w:rsid w:val="00716371"/>
    <w:rsid w:val="008106AC"/>
    <w:rsid w:val="00957B4A"/>
    <w:rsid w:val="00AA1D8D"/>
    <w:rsid w:val="00AE5101"/>
    <w:rsid w:val="00AF378A"/>
    <w:rsid w:val="00B47730"/>
    <w:rsid w:val="00C84EBC"/>
    <w:rsid w:val="00CA1365"/>
    <w:rsid w:val="00CB0664"/>
    <w:rsid w:val="00D06BBC"/>
    <w:rsid w:val="00D57FE7"/>
    <w:rsid w:val="00DA4A7C"/>
    <w:rsid w:val="00E01300"/>
    <w:rsid w:val="00E132EE"/>
    <w:rsid w:val="00FC578F"/>
    <w:rsid w:val="00FC693F"/>
    <w:rsid w:val="00FD47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285F0C"/>
  <w14:defaultImageDpi w14:val="300"/>
  <w15:docId w15:val="{9C831B20-AB38-5F42-B28E-F638B698A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C84EBC"/>
    <w:pPr>
      <w:spacing w:before="100" w:beforeAutospacing="1" w:after="100" w:afterAutospacing="1" w:line="240" w:lineRule="auto"/>
    </w:pPr>
    <w:rPr>
      <w:rFonts w:ascii="Times New Roman" w:eastAsia="Times New Roman" w:hAnsi="Times New Roman" w:cs="Times New Roman"/>
      <w:sz w:val="24"/>
      <w:szCs w:val="24"/>
      <w:lang w:val="en-IN" w:eastAsia="en-GB"/>
    </w:rPr>
  </w:style>
  <w:style w:type="paragraph" w:styleId="NormalWeb">
    <w:name w:val="Normal (Web)"/>
    <w:basedOn w:val="Normal"/>
    <w:uiPriority w:val="99"/>
    <w:unhideWhenUsed/>
    <w:rsid w:val="00C84EBC"/>
    <w:pPr>
      <w:spacing w:before="100" w:beforeAutospacing="1" w:after="100" w:afterAutospacing="1" w:line="240" w:lineRule="auto"/>
    </w:pPr>
    <w:rPr>
      <w:rFonts w:ascii="Times New Roman" w:eastAsia="Times New Roman" w:hAnsi="Times New Roman" w:cs="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Bala Sumanth S</cp:lastModifiedBy>
  <cp:revision>50</cp:revision>
  <dcterms:created xsi:type="dcterms:W3CDTF">2013-12-23T23:15:00Z</dcterms:created>
  <dcterms:modified xsi:type="dcterms:W3CDTF">2025-11-13T06:24:00Z</dcterms:modified>
  <cp:category/>
</cp:coreProperties>
</file>